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D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БІЛОКРИНИЦЬКА СІЛЬСЬКА РАДА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ІВНЕНСЬКОГО РАЙОНУ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ІВНЕНСЬКОЇ    ОБЛАСТІ</w:t>
      </w:r>
    </w:p>
    <w:p w:rsidR="0049661D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5B9E">
        <w:rPr>
          <w:rFonts w:ascii="Times New Roman" w:hAnsi="Times New Roman" w:cs="Times New Roman"/>
          <w:sz w:val="28"/>
          <w:szCs w:val="28"/>
          <w:lang w:val="uk-UA"/>
        </w:rPr>
        <w:t xml:space="preserve">восьма 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чергова сесія Білокриницької сільської ради)</w:t>
      </w:r>
    </w:p>
    <w:p w:rsidR="0049661D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9661D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 w:rsidR="001B5B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B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</w:t>
      </w:r>
      <w:r w:rsidR="001B5B9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 </w:t>
      </w:r>
      <w:r w:rsidRPr="00B273F4">
        <w:rPr>
          <w:rFonts w:ascii="Times New Roman" w:hAnsi="Times New Roman" w:cs="Times New Roman"/>
          <w:sz w:val="28"/>
          <w:szCs w:val="28"/>
        </w:rPr>
        <w:t>1</w:t>
      </w:r>
      <w:r w:rsidRPr="00B273F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о </w:t>
      </w:r>
      <w:r>
        <w:rPr>
          <w:rFonts w:ascii="Times New Roman" w:hAnsi="Times New Roman" w:cs="Times New Roman"/>
          <w:sz w:val="28"/>
          <w:szCs w:val="28"/>
          <w:lang w:val="uk-UA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49661D" w:rsidRDefault="00ED6C44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депутатами – 2</w:t>
      </w:r>
      <w:proofErr w:type="spellStart"/>
      <w:r w:rsidR="0049661D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End"/>
      <w:r w:rsidR="0049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61D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49661D">
        <w:rPr>
          <w:rFonts w:ascii="Times New Roman" w:hAnsi="Times New Roman" w:cs="Times New Roman"/>
          <w:sz w:val="28"/>
          <w:szCs w:val="28"/>
        </w:rPr>
        <w:t>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73F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(список присутніх додається)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9661D" w:rsidRPr="00957F3E" w:rsidRDefault="0049661D" w:rsidP="004966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61D" w:rsidRPr="00C52A36" w:rsidRDefault="0049661D" w:rsidP="004966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РОБОТ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 СЕСІЇ БРАЛИ УЧАСТЬ:</w:t>
      </w:r>
    </w:p>
    <w:p w:rsidR="0049661D" w:rsidRPr="00381E65" w:rsidRDefault="0049661D" w:rsidP="004966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A77">
        <w:rPr>
          <w:rFonts w:ascii="Times New Roman" w:hAnsi="Times New Roman" w:cs="Times New Roman"/>
          <w:i/>
          <w:sz w:val="28"/>
          <w:szCs w:val="28"/>
          <w:lang w:val="uk-UA"/>
        </w:rPr>
        <w:t>Кузьмич Людмила Іванівна</w:t>
      </w:r>
      <w:r w:rsidRPr="005D7A77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спеціаліст-землевпорядник сільської ради</w:t>
      </w:r>
      <w:r w:rsidR="00F717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61D" w:rsidRPr="00C52A36" w:rsidRDefault="0049661D" w:rsidP="004966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ЛІЧИЛЬНА  КОМІСІЯ:</w:t>
      </w:r>
    </w:p>
    <w:p w:rsidR="0049661D" w:rsidRDefault="009A31E0" w:rsidP="004966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Оксана Дмитрівна</w:t>
      </w:r>
      <w:r w:rsidR="0049661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9661D" w:rsidRDefault="009A31E0" w:rsidP="004966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Кравченко Алла Дмитрівна</w:t>
      </w:r>
      <w:r w:rsidR="0049661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9661D" w:rsidRDefault="009A31E0" w:rsidP="004966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Кисіль Тетяна Михайлівна</w:t>
      </w:r>
      <w:r w:rsidR="0049661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661D" w:rsidRPr="00BD0E46" w:rsidRDefault="0049661D" w:rsidP="004966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</w:p>
    <w:p w:rsidR="0049661D" w:rsidRPr="00381E65" w:rsidRDefault="0049661D" w:rsidP="004966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7A77">
        <w:rPr>
          <w:rFonts w:ascii="Times New Roman" w:hAnsi="Times New Roman" w:cs="Times New Roman"/>
          <w:i/>
          <w:sz w:val="28"/>
          <w:szCs w:val="28"/>
          <w:lang w:val="uk-UA"/>
        </w:rPr>
        <w:t>Кузьмич Людмила Іванівна</w:t>
      </w:r>
      <w:r w:rsidRPr="005D7A77"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спеціаліст-землевпорядник сільської ради</w:t>
      </w:r>
      <w:r w:rsidR="008E6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61D" w:rsidRDefault="0049661D" w:rsidP="004966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9661D" w:rsidRPr="00B27178" w:rsidRDefault="0049661D" w:rsidP="0049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17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7D48" w:rsidRPr="00F717BE" w:rsidRDefault="00607D48" w:rsidP="00316E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стан благоустро</w:t>
      </w:r>
      <w:r w:rsidR="00316EEF">
        <w:rPr>
          <w:rFonts w:ascii="Times New Roman" w:eastAsia="Times New Roman" w:hAnsi="Times New Roman" w:cs="Times New Roman"/>
          <w:sz w:val="28"/>
          <w:szCs w:val="28"/>
        </w:rPr>
        <w:t>ю населених пункті</w:t>
      </w:r>
      <w:proofErr w:type="gramStart"/>
      <w:r w:rsidR="00316E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17BE" w:rsidRPr="00F717BE" w:rsidRDefault="00F717BE" w:rsidP="00316E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607D48" w:rsidRDefault="00607D48" w:rsidP="00316EE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плану роботи на ІІ півріччя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9A31E0" w:rsidRDefault="009A31E0" w:rsidP="00316EE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здійснення повноважень призначення та звільнення з посад керівників та інших працівників закладів клубного типу.</w:t>
      </w:r>
    </w:p>
    <w:p w:rsidR="008E6D2B" w:rsidRPr="008E6D2B" w:rsidRDefault="0049661D" w:rsidP="008E6D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815C1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281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5C1">
        <w:rPr>
          <w:rFonts w:ascii="Times New Roman" w:hAnsi="Times New Roman" w:cs="Times New Roman"/>
          <w:sz w:val="28"/>
          <w:szCs w:val="28"/>
        </w:rPr>
        <w:t>питанн</w:t>
      </w:r>
      <w:proofErr w:type="spellEnd"/>
      <w:r w:rsidRPr="002815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2626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6D2B" w:rsidRPr="008E6D2B" w:rsidRDefault="008E6D2B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D2B">
        <w:rPr>
          <w:rFonts w:ascii="Times New Roman" w:hAnsi="Times New Roman" w:cs="Times New Roman"/>
          <w:sz w:val="28"/>
          <w:szCs w:val="28"/>
        </w:rPr>
        <w:t xml:space="preserve">Про </w:t>
      </w:r>
      <w:r w:rsidR="00316EEF">
        <w:rPr>
          <w:rFonts w:ascii="Times New Roman" w:hAnsi="Times New Roman" w:cs="Times New Roman"/>
          <w:sz w:val="28"/>
          <w:szCs w:val="28"/>
          <w:lang w:val="uk-UA"/>
        </w:rPr>
        <w:t>встановлення плати за землю на територ</w:t>
      </w:r>
      <w:proofErr w:type="gramStart"/>
      <w:r w:rsidR="00316EEF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316EEF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  <w:r w:rsidRPr="008E6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D2B" w:rsidRPr="008E6D2B" w:rsidRDefault="008E6D2B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D2B">
        <w:rPr>
          <w:rFonts w:ascii="Times New Roman" w:hAnsi="Times New Roman" w:cs="Times New Roman"/>
          <w:sz w:val="28"/>
          <w:szCs w:val="28"/>
        </w:rPr>
        <w:t xml:space="preserve">Про </w:t>
      </w:r>
      <w:r w:rsidR="00316EE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генерального плану села Глинки </w:t>
      </w:r>
      <w:proofErr w:type="gramStart"/>
      <w:r w:rsidR="00316EE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16EEF">
        <w:rPr>
          <w:rFonts w:ascii="Times New Roman" w:hAnsi="Times New Roman" w:cs="Times New Roman"/>
          <w:sz w:val="28"/>
          <w:szCs w:val="28"/>
          <w:lang w:val="uk-UA"/>
        </w:rPr>
        <w:t>івненського району Рівненської області )в т.ч. план зонування території с. Глинки)</w:t>
      </w:r>
      <w:r w:rsidRPr="008E6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D2B" w:rsidRPr="00316EEF" w:rsidRDefault="00316EEF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зміни меж населеного пункту с. Глинки</w:t>
      </w:r>
      <w:r w:rsidR="008E6D2B" w:rsidRPr="008E6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EEF" w:rsidRPr="00316EEF" w:rsidRDefault="00316EEF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території.</w:t>
      </w:r>
    </w:p>
    <w:p w:rsidR="00316EEF" w:rsidRPr="00316EEF" w:rsidRDefault="00316EEF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заяв, щодо надання земельних ділянок громадянам.</w:t>
      </w:r>
    </w:p>
    <w:p w:rsidR="00316EEF" w:rsidRPr="00316EEF" w:rsidRDefault="00316EEF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затвердження технічної документації із землеустрою щодо встановлення меж земельної ділянки в натурі (на місцевості)                  гр. Савченко Володимиру Васильовичу.</w:t>
      </w:r>
    </w:p>
    <w:p w:rsidR="00316EEF" w:rsidRPr="00316EEF" w:rsidRDefault="00316EEF" w:rsidP="00316EEF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Ківонії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Савівні.</w:t>
      </w:r>
    </w:p>
    <w:p w:rsidR="00316EEF" w:rsidRDefault="00316EEF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та передачу земельної ділянки у приватну власність гр. Савченку Володимиру Васильовичу для ведення особистого селянського господарства.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передачу земельної ділянки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Ківонії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Савівні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передачу земельної ділянки у приватну власність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Булці Галині В’ячеславівні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землеустрою та передачу земельних ділянок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Вікторівні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земельної ділянки цільове призначення якої змінюється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земельної ділянки цільове призначення якої змінюється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земельної ділянки цільове призначення якої змінюється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EEF" w:rsidRDefault="00AA7213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узгоджувальної комісії.</w:t>
      </w:r>
    </w:p>
    <w:p w:rsidR="00AA7213" w:rsidRDefault="00AA7213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Калениківні.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Дмитрівні.</w:t>
      </w:r>
    </w:p>
    <w:p w:rsidR="00AA7213" w:rsidRDefault="00AA7213" w:rsidP="00AA7213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Йосипівні.</w:t>
      </w:r>
    </w:p>
    <w:p w:rsidR="00AA7213" w:rsidRDefault="00AA7213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 приватну власність гр. Ткачук Наталії Валентинівні.</w:t>
      </w:r>
    </w:p>
    <w:p w:rsidR="00AA7213" w:rsidRDefault="00AA7213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відміну рішення сесії Білокриницької сільської ради.</w:t>
      </w:r>
    </w:p>
    <w:p w:rsidR="00AA7213" w:rsidRDefault="00AA7213" w:rsidP="008E6D2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Шайдюк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Іванівні.</w:t>
      </w:r>
    </w:p>
    <w:p w:rsidR="00635EED" w:rsidRDefault="00635EED" w:rsidP="00635E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Поліщуку Миколі Григоровичу.</w:t>
      </w:r>
    </w:p>
    <w:p w:rsidR="00635EED" w:rsidRPr="00635EED" w:rsidRDefault="00635EED" w:rsidP="00635E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Іванівні.</w:t>
      </w:r>
    </w:p>
    <w:p w:rsidR="00656275" w:rsidRPr="00224F93" w:rsidRDefault="0049661D" w:rsidP="0065627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15C1">
        <w:rPr>
          <w:rFonts w:ascii="Times New Roman" w:hAnsi="Times New Roman" w:cs="Times New Roman"/>
          <w:sz w:val="28"/>
          <w:szCs w:val="28"/>
          <w:lang w:val="uk-UA"/>
        </w:rPr>
        <w:t xml:space="preserve">Різне.  </w:t>
      </w:r>
    </w:p>
    <w:p w:rsidR="00811FEC" w:rsidRDefault="00811FEC" w:rsidP="00496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61D" w:rsidRPr="00F717BE" w:rsidRDefault="0049661D" w:rsidP="00F717B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СЛУХАЛИ</w:t>
      </w:r>
      <w:r w:rsidRPr="00F717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717BE" w:rsidRPr="00F717BE">
        <w:rPr>
          <w:rFonts w:ascii="Times New Roman" w:eastAsia="Times New Roman" w:hAnsi="Times New Roman" w:cs="Times New Roman"/>
          <w:sz w:val="28"/>
          <w:szCs w:val="28"/>
        </w:rPr>
        <w:t xml:space="preserve">Про стан благоустрою населених </w:t>
      </w:r>
      <w:r w:rsidR="00811FEC">
        <w:rPr>
          <w:rFonts w:ascii="Times New Roman" w:eastAsia="Times New Roman" w:hAnsi="Times New Roman" w:cs="Times New Roman"/>
          <w:sz w:val="28"/>
          <w:szCs w:val="28"/>
        </w:rPr>
        <w:t>пунктів</w:t>
      </w:r>
      <w:r w:rsidR="00F717BE" w:rsidRPr="00F717BE">
        <w:rPr>
          <w:rFonts w:ascii="Times New Roman" w:eastAsia="Times New Roman" w:hAnsi="Times New Roman" w:cs="Times New Roman"/>
          <w:sz w:val="28"/>
          <w:szCs w:val="28"/>
        </w:rPr>
        <w:t xml:space="preserve"> сільської</w:t>
      </w:r>
      <w:r w:rsidR="00F717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717BE" w:rsidRPr="00F717BE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F717BE" w:rsidRPr="00F717BE">
        <w:rPr>
          <w:rFonts w:ascii="Times New Roman" w:hAnsi="Times New Roman"/>
          <w:sz w:val="28"/>
          <w:szCs w:val="28"/>
          <w:lang w:val="uk-UA"/>
        </w:rPr>
        <w:t>.</w:t>
      </w:r>
    </w:p>
    <w:p w:rsidR="0049661D" w:rsidRDefault="0049661D" w:rsidP="00F717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717BE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F717BE">
        <w:rPr>
          <w:rFonts w:ascii="Times New Roman" w:hAnsi="Times New Roman" w:cs="Times New Roman"/>
          <w:i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F6FAE" w:rsidRDefault="001F6FAE" w:rsidP="00F717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</w:t>
      </w:r>
      <w:r w:rsidR="005641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31E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41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49661D" w:rsidRDefault="0049661D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</w:rPr>
        <w:t>ГОЛОСУВАЛО: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41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41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BE" w:rsidRPr="009A31E0" w:rsidRDefault="001F6FAE" w:rsidP="009A31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 w:rsidR="005641AD"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811FEC" w:rsidRPr="00777247" w:rsidRDefault="00811FEC" w:rsidP="00F717BE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F717BE" w:rsidRPr="00F717BE" w:rsidRDefault="00F717BE" w:rsidP="00F717B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СЛУХАЛИ</w:t>
      </w:r>
      <w:r w:rsidRPr="00F717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717BE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матеріальної допомоги.</w:t>
      </w:r>
    </w:p>
    <w:p w:rsidR="00F717BE" w:rsidRDefault="00F717BE" w:rsidP="00F717BE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сільський голова,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 Гончарук.</w:t>
      </w:r>
    </w:p>
    <w:p w:rsidR="00F717BE" w:rsidRDefault="00F717BE" w:rsidP="00F717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1</w:t>
      </w:r>
      <w:r w:rsidR="009A31E0">
        <w:rPr>
          <w:rFonts w:ascii="Times New Roman" w:hAnsi="Times New Roman" w:cs="Times New Roman"/>
          <w:sz w:val="28"/>
          <w:szCs w:val="28"/>
          <w:lang w:val="uk-UA"/>
        </w:rPr>
        <w:t>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F717BE" w:rsidRDefault="00F717BE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</w:rPr>
        <w:t>ГОЛОСУВАЛО: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BE" w:rsidRPr="001F6FAE" w:rsidRDefault="00F717BE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49661D" w:rsidRPr="00777247" w:rsidRDefault="0049661D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17BE" w:rsidRPr="00F717BE" w:rsidRDefault="00F717BE" w:rsidP="00F717BE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СЛУХАЛИ</w:t>
      </w:r>
      <w:r w:rsidRPr="00F717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плану роботи на ІІ півріччя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717BE" w:rsidRDefault="00F717BE" w:rsidP="00F717BE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ради,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О. Казмірчук.</w:t>
      </w:r>
    </w:p>
    <w:p w:rsidR="00F717BE" w:rsidRDefault="00F717BE" w:rsidP="00F717B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1</w:t>
      </w:r>
      <w:r w:rsidR="009A31E0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F717BE" w:rsidRDefault="00F717BE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</w:rPr>
        <w:t>ГОЛОСУВАЛО: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7BE" w:rsidRPr="001F6FAE" w:rsidRDefault="00F717BE" w:rsidP="00F717B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F717BE" w:rsidRPr="00777247" w:rsidRDefault="00F717BE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A31E0" w:rsidRDefault="009A31E0" w:rsidP="009A31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31E0">
        <w:rPr>
          <w:rFonts w:ascii="Times New Roman" w:hAnsi="Times New Roman" w:cs="Times New Roman"/>
          <w:i/>
          <w:sz w:val="28"/>
          <w:szCs w:val="28"/>
          <w:lang w:val="uk-UA"/>
        </w:rPr>
        <w:t>СЛУХАЛИ</w:t>
      </w:r>
      <w:r w:rsidRPr="009A31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A31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здійснення повноважень призначення та звільнення з посад </w:t>
      </w:r>
    </w:p>
    <w:p w:rsidR="009A31E0" w:rsidRPr="00F717BE" w:rsidRDefault="009A31E0" w:rsidP="009A31E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A31E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керівників та інших працівників закладів клубного типу</w:t>
      </w:r>
      <w:r w:rsidR="00811F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A31E0" w:rsidRDefault="009A31E0" w:rsidP="009A31E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сільський голова,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 Гончарук.</w:t>
      </w:r>
    </w:p>
    <w:p w:rsidR="009A31E0" w:rsidRDefault="009A31E0" w:rsidP="009A31E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185 додається.</w:t>
      </w:r>
    </w:p>
    <w:p w:rsidR="009A31E0" w:rsidRDefault="009A31E0" w:rsidP="009A31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7BE">
        <w:rPr>
          <w:rFonts w:ascii="Times New Roman" w:hAnsi="Times New Roman" w:cs="Times New Roman"/>
          <w:i/>
          <w:sz w:val="28"/>
          <w:szCs w:val="28"/>
        </w:rPr>
        <w:t>ГОЛОСУВАЛО: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1E0" w:rsidRPr="001F6FAE" w:rsidRDefault="009A31E0" w:rsidP="009A31E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A31E0" w:rsidRPr="00777247" w:rsidRDefault="009A31E0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1FEC" w:rsidRDefault="00811FEC" w:rsidP="00811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</w:t>
      </w:r>
      <w:r w:rsidR="001731E3" w:rsidRPr="00811F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11FEC">
        <w:rPr>
          <w:rFonts w:ascii="Times New Roman" w:hAnsi="Times New Roman" w:cs="Times New Roman"/>
          <w:sz w:val="28"/>
          <w:szCs w:val="28"/>
        </w:rPr>
        <w:t xml:space="preserve">Про </w:t>
      </w:r>
      <w:r w:rsidRPr="00811FEC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плати за землю на території Білокриницької </w:t>
      </w:r>
    </w:p>
    <w:p w:rsidR="001731E3" w:rsidRPr="00D87BA9" w:rsidRDefault="00811FEC" w:rsidP="00173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11FEC">
        <w:rPr>
          <w:rFonts w:ascii="Times New Roman" w:hAnsi="Times New Roman" w:cs="Times New Roman"/>
          <w:sz w:val="28"/>
          <w:szCs w:val="28"/>
          <w:lang w:val="uk-UA"/>
        </w:rPr>
        <w:t>сільської ради.</w:t>
      </w:r>
    </w:p>
    <w:p w:rsidR="001731E3" w:rsidRDefault="001731E3" w:rsidP="001731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1E3" w:rsidRDefault="001731E3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E3" w:rsidRPr="001F6FAE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49661D" w:rsidRPr="00D5318A" w:rsidRDefault="0049661D" w:rsidP="00496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FEC" w:rsidRDefault="00811FEC" w:rsidP="00811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FEC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</w:t>
      </w:r>
      <w:r w:rsidR="0049661D" w:rsidRPr="00811F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11FEC">
        <w:rPr>
          <w:rFonts w:ascii="Times New Roman" w:hAnsi="Times New Roman" w:cs="Times New Roman"/>
          <w:sz w:val="28"/>
          <w:szCs w:val="28"/>
        </w:rPr>
        <w:t xml:space="preserve">Про </w:t>
      </w:r>
      <w:r w:rsidRPr="00811FE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генерального плану села Глинки Рівненського </w:t>
      </w:r>
    </w:p>
    <w:p w:rsidR="00811FEC" w:rsidRDefault="00811FEC" w:rsidP="00811F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11FEC">
        <w:rPr>
          <w:rFonts w:ascii="Times New Roman" w:hAnsi="Times New Roman" w:cs="Times New Roman"/>
          <w:sz w:val="28"/>
          <w:szCs w:val="28"/>
          <w:lang w:val="uk-UA"/>
        </w:rPr>
        <w:t xml:space="preserve">району Рівненської області )в т.ч. план зонування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D87BA9" w:rsidRPr="00811FEC" w:rsidRDefault="00811FEC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11FEC">
        <w:rPr>
          <w:rFonts w:ascii="Times New Roman" w:hAnsi="Times New Roman" w:cs="Times New Roman"/>
          <w:sz w:val="28"/>
          <w:szCs w:val="28"/>
          <w:lang w:val="uk-UA"/>
        </w:rPr>
        <w:t>с. Глинки).</w:t>
      </w:r>
    </w:p>
    <w:p w:rsidR="0049661D" w:rsidRDefault="0049661D" w:rsidP="00D87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187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0B" w:rsidRDefault="001731E3" w:rsidP="00D53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811FEC" w:rsidRPr="00777247" w:rsidRDefault="00811FEC" w:rsidP="00D87BA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1FEC" w:rsidRDefault="0014340B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розроблення проекту землеустрою щодо </w:t>
      </w:r>
    </w:p>
    <w:p w:rsidR="00D87BA9" w:rsidRPr="00D87BA9" w:rsidRDefault="00811FEC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зміни меж населеного пункту с. Глинки</w:t>
      </w:r>
      <w:r w:rsidR="00D87BA9" w:rsidRPr="00D87B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E3" w:rsidRPr="001F6FAE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49661D" w:rsidRPr="00777247" w:rsidRDefault="0049661D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31E3" w:rsidRPr="001731E3" w:rsidRDefault="00D87BA9" w:rsidP="00811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1E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</w:t>
      </w:r>
      <w:r w:rsidR="001731E3" w:rsidRPr="00173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BA9" w:rsidRP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1E3" w:rsidRPr="00777247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731E3" w:rsidRPr="001731E3" w:rsidRDefault="00D87BA9" w:rsidP="00811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1E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Про розгляд заяв, щодо надання земельних ділянок громадянам</w:t>
      </w:r>
      <w:r w:rsidR="001731E3" w:rsidRPr="00173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1FE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FA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E3" w:rsidRP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Pr="00777247" w:rsidRDefault="00852205" w:rsidP="0085220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D87BA9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1E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встановлення меж земельної ділянки в натурі (на місцевості)                  </w:t>
      </w:r>
    </w:p>
    <w:p w:rsidR="001731E3" w:rsidRPr="001731E3" w:rsidRDefault="00852205" w:rsidP="00852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гр. Савченко Володимиру Васильовичу</w:t>
      </w:r>
      <w:r w:rsidR="001731E3" w:rsidRPr="001731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E3" w:rsidRP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Pr="00777247" w:rsidRDefault="00777247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D87BA9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встановлення меж земельної ділянки в натурі (на місцевості)                  </w:t>
      </w:r>
    </w:p>
    <w:p w:rsidR="001731E3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Ківонії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Савівні</w:t>
      </w:r>
      <w:r w:rsidR="001731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7BA9" w:rsidRDefault="00D87BA9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BA9" w:rsidRDefault="00D87BA9" w:rsidP="00D87B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0B" w:rsidRPr="00D5318A" w:rsidRDefault="001731E3" w:rsidP="00496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Pr="00777247" w:rsidRDefault="00852205" w:rsidP="001731E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20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 w:rsidRPr="008522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передачу земельної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52205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приватну власність гр. Савченку Володимиру </w:t>
      </w:r>
    </w:p>
    <w:p w:rsidR="001731E3" w:rsidRP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52205">
        <w:rPr>
          <w:rFonts w:ascii="Times New Roman" w:hAnsi="Times New Roman" w:cs="Times New Roman"/>
          <w:sz w:val="28"/>
          <w:szCs w:val="28"/>
          <w:lang w:val="uk-UA"/>
        </w:rPr>
        <w:t>Васильовичу для ведення особистого селянського господарства.</w:t>
      </w:r>
    </w:p>
    <w:p w:rsidR="00B2052F" w:rsidRDefault="00B2052F" w:rsidP="001731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1E3" w:rsidRPr="001731E3" w:rsidRDefault="001731E3" w:rsidP="0017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5883" w:rsidRPr="00777247" w:rsidRDefault="00225883" w:rsidP="00B2052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передачу земельної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Ківонії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Савівні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</w:p>
    <w:p w:rsidR="009247D3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92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052F" w:rsidRDefault="00B2052F" w:rsidP="00924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D3" w:rsidRPr="00777247" w:rsidRDefault="009247D3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9247D3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та передачу земельної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приватну власність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Булці Галині В’ячеславівні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</w:p>
    <w:p w:rsidR="009247D3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9247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47D3" w:rsidRDefault="009247D3" w:rsidP="00924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D3" w:rsidRDefault="009247D3" w:rsidP="00924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D3" w:rsidRPr="009247D3" w:rsidRDefault="009247D3" w:rsidP="00496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D3" w:rsidRPr="00777247" w:rsidRDefault="009247D3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та передачу земельних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ділянок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Вікторівні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</w:p>
    <w:p w:rsidR="009247D3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924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924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247" w:rsidRDefault="009247D3" w:rsidP="007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Default="00B2052F" w:rsidP="00777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 w:rsidR="00852205"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</w:t>
      </w:r>
    </w:p>
    <w:p w:rsidR="00B2052F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земельної ділянки цільове призначення якої змінюється</w:t>
      </w:r>
      <w:r w:rsidR="00B2052F">
        <w:rPr>
          <w:rFonts w:ascii="Times New Roman" w:hAnsi="Times New Roman" w:cs="Times New Roman"/>
          <w:sz w:val="28"/>
          <w:szCs w:val="28"/>
          <w:lang w:val="uk-UA"/>
        </w:rPr>
        <w:t xml:space="preserve">.                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52F" w:rsidRDefault="009247D3" w:rsidP="00B2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Pr="00777247" w:rsidRDefault="00852205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земельної ділянки цільове призначення якої змінюється.               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198 додається.</w:t>
      </w:r>
    </w:p>
    <w:p w:rsidR="00852205" w:rsidRDefault="00852205" w:rsidP="0085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05" w:rsidRPr="00D5318A" w:rsidRDefault="00852205" w:rsidP="0085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Pr="00777247" w:rsidRDefault="00852205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316EE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земельної ділянки цільове призначення якої змінюється.               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199 додається.</w:t>
      </w:r>
    </w:p>
    <w:p w:rsidR="00852205" w:rsidRDefault="00852205" w:rsidP="0085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205" w:rsidRPr="00D5318A" w:rsidRDefault="00852205" w:rsidP="0085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205" w:rsidRPr="00777247" w:rsidRDefault="00852205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2052F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BA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узгоджувальної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D3" w:rsidRPr="001731E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D3" w:rsidRPr="00777247" w:rsidRDefault="009247D3" w:rsidP="004966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2205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7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землеустрою щодо встановлення (відновлення) меж земельної </w:t>
      </w:r>
    </w:p>
    <w:p w:rsidR="009247D3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Калениківні.</w:t>
      </w:r>
    </w:p>
    <w:p w:rsidR="00B2052F" w:rsidRDefault="00B2052F" w:rsidP="009247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9247D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7D3" w:rsidRPr="001731E3" w:rsidRDefault="009247D3" w:rsidP="00924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D3" w:rsidRPr="00777247" w:rsidRDefault="009247D3" w:rsidP="001434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7247" w:rsidRDefault="00777247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247" w:rsidRDefault="00777247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247" w:rsidRDefault="00777247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247" w:rsidRDefault="00777247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247" w:rsidRDefault="00777247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205" w:rsidRDefault="00B2052F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85220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землеустрою щодо встановлення (відновлення) меж земельної </w:t>
      </w:r>
    </w:p>
    <w:p w:rsidR="00656275" w:rsidRPr="00656275" w:rsidRDefault="00852205" w:rsidP="008522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Ользі Дмитрівні</w:t>
      </w:r>
      <w:r w:rsidR="00656275" w:rsidRPr="006562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6562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6562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852205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B1B54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54" w:rsidRPr="001731E3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B54" w:rsidRPr="00777247" w:rsidRDefault="001B1B54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4031" w:rsidRDefault="00B2052F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52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землеустрою щодо встановлення (відновлення) меж земельної </w:t>
      </w:r>
    </w:p>
    <w:p w:rsidR="004F1C3D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Євгенії Йосипівні</w:t>
      </w:r>
      <w:r w:rsidR="004F1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52F" w:rsidRDefault="00B2052F" w:rsidP="00B20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B1B54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54" w:rsidRPr="00D5318A" w:rsidRDefault="001B1B54" w:rsidP="00B2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4031" w:rsidRPr="00777247" w:rsidRDefault="00084031" w:rsidP="004F1C3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4031" w:rsidRDefault="004F1C3D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відведення земельної ділянки у приватну власність гр. Ткачук </w:t>
      </w:r>
    </w:p>
    <w:p w:rsidR="004F1C3D" w:rsidRPr="004F1C3D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Наталії Валентинівні</w:t>
      </w:r>
      <w:r w:rsidR="004F1C3D" w:rsidRPr="004F1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4F1C3D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4F1C3D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204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B1B54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C3D" w:rsidRDefault="001B1B54" w:rsidP="004F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Pr="00777247" w:rsidRDefault="004F1C3D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1C3D" w:rsidRPr="004F1C3D" w:rsidRDefault="004F1C3D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3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Про відміну рішення сесії Білокриницької сільської ради</w:t>
      </w:r>
      <w:r w:rsidRPr="004F1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4F1C3D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4F1C3D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205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B1B54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40B" w:rsidRDefault="001B1B54" w:rsidP="00B20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18A" w:rsidRPr="00777247" w:rsidRDefault="00D5318A" w:rsidP="00B20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4031" w:rsidRDefault="004F1C3D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3D">
        <w:rPr>
          <w:rFonts w:ascii="Times New Roman" w:hAnsi="Times New Roman" w:cs="Times New Roman"/>
          <w:sz w:val="28"/>
          <w:szCs w:val="28"/>
          <w:lang w:val="uk-UA"/>
        </w:rPr>
        <w:t>СЛУХАЛ</w:t>
      </w:r>
      <w:r w:rsidR="00656275"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проекту землеустрою щодо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відведення земельної ділянки у приватну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Шайдюк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C3D" w:rsidRPr="004F1C3D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Людмилі Іванівні</w:t>
      </w:r>
      <w:r w:rsidR="004F1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4F1C3D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D" w:rsidRDefault="00084031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 206</w:t>
      </w:r>
      <w:r w:rsidR="004F1C3D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B1B54" w:rsidRDefault="001B1B54" w:rsidP="001B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883" w:rsidRPr="00D5318A" w:rsidRDefault="001B1B54" w:rsidP="001B1B54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 w:rsidR="00D531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B54" w:rsidRDefault="001B1B54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7247" w:rsidRDefault="00777247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031" w:rsidRDefault="001E08AB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3D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землеустрою щодо встановлення (відновлення) меж земельної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ділянки   в   натурі   (на   місцевості)   гр.  Поліщуку   Миколі </w:t>
      </w:r>
    </w:p>
    <w:p w:rsidR="001E08AB" w:rsidRPr="004F1C3D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Григоровичу</w:t>
      </w:r>
      <w:r w:rsidR="001E0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Default="001E08AB" w:rsidP="001E08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Default="001E08AB" w:rsidP="001E08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207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E08AB" w:rsidRDefault="001E08AB" w:rsidP="001E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AB" w:rsidRPr="001E08AB" w:rsidRDefault="001E08AB" w:rsidP="001E08A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Pr="00777247" w:rsidRDefault="001E08AB" w:rsidP="004F1C3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84031" w:rsidRDefault="001E08AB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C3D">
        <w:rPr>
          <w:rFonts w:ascii="Times New Roman" w:hAnsi="Times New Roman" w:cs="Times New Roman"/>
          <w:sz w:val="28"/>
          <w:szCs w:val="28"/>
          <w:lang w:val="uk-UA"/>
        </w:rPr>
        <w:t>СЛУХАЛ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И: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084031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землеустрою щодо встановлення (відновлення) меж земельної </w:t>
      </w:r>
    </w:p>
    <w:p w:rsidR="001E08AB" w:rsidRPr="004F1C3D" w:rsidRDefault="00084031" w:rsidP="000840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ділянки в натурі (на місцевості)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Галині Іванівні</w:t>
      </w:r>
      <w:r w:rsidR="001E0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Default="001E08AB" w:rsidP="001E08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спеціаліст-землевпорядник,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Default="001E08AB" w:rsidP="001E08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084031">
        <w:rPr>
          <w:rFonts w:ascii="Times New Roman" w:hAnsi="Times New Roman" w:cs="Times New Roman"/>
          <w:sz w:val="28"/>
          <w:szCs w:val="28"/>
          <w:lang w:val="uk-UA"/>
        </w:rPr>
        <w:t>208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1E08AB" w:rsidRDefault="001E08AB" w:rsidP="001E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ГОЛОСУВАЛО: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за -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, проти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 утрималось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AB" w:rsidRPr="001E08AB" w:rsidRDefault="001E08AB" w:rsidP="001E08AB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FA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депутаті</w:t>
      </w:r>
      <w:proofErr w:type="gramStart"/>
      <w:r w:rsidRPr="001F6FA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1F6FAE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сільського голови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поіменним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FA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F6FAE">
        <w:rPr>
          <w:rFonts w:ascii="Times New Roman" w:hAnsi="Times New Roman" w:cs="Times New Roman"/>
          <w:sz w:val="28"/>
          <w:szCs w:val="28"/>
        </w:rPr>
        <w:t xml:space="preserve">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8AB" w:rsidRDefault="001E08AB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8A" w:rsidRDefault="00D5318A" w:rsidP="004F1C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883" w:rsidRDefault="00225883" w:rsidP="00496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61D" w:rsidRDefault="0049661D" w:rsidP="00496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1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Pr="00751BA0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D5318A" w:rsidRPr="002838FB" w:rsidRDefault="00D5318A" w:rsidP="00496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77247" w:rsidRDefault="00777247" w:rsidP="005505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661D" w:rsidRPr="005505E1" w:rsidRDefault="0049661D" w:rsidP="005505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</w:t>
      </w:r>
      <w:r w:rsidRPr="00751BA0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</w:t>
      </w:r>
      <w:r w:rsidRPr="00751B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сесії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="005505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О. Казмірчук</w:t>
      </w:r>
    </w:p>
    <w:sectPr w:rsidR="0049661D" w:rsidRPr="005505E1" w:rsidSect="00D24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A9F"/>
    <w:multiLevelType w:val="hybridMultilevel"/>
    <w:tmpl w:val="9AA6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32D3"/>
    <w:multiLevelType w:val="hybridMultilevel"/>
    <w:tmpl w:val="E636642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9ED"/>
    <w:multiLevelType w:val="multilevel"/>
    <w:tmpl w:val="330A82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232E4226"/>
    <w:multiLevelType w:val="hybridMultilevel"/>
    <w:tmpl w:val="B552A3D8"/>
    <w:lvl w:ilvl="0" w:tplc="8A3E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F77F6"/>
    <w:multiLevelType w:val="hybridMultilevel"/>
    <w:tmpl w:val="F79E2E6C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9784A"/>
    <w:multiLevelType w:val="hybridMultilevel"/>
    <w:tmpl w:val="066CAD98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D006E"/>
    <w:multiLevelType w:val="hybridMultilevel"/>
    <w:tmpl w:val="EE9E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A5164"/>
    <w:multiLevelType w:val="hybridMultilevel"/>
    <w:tmpl w:val="7772C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83092C"/>
    <w:multiLevelType w:val="multilevel"/>
    <w:tmpl w:val="A99C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>
    <w:nsid w:val="67CE10F6"/>
    <w:multiLevelType w:val="hybridMultilevel"/>
    <w:tmpl w:val="E34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05C0"/>
    <w:multiLevelType w:val="multilevel"/>
    <w:tmpl w:val="A99C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7AC"/>
    <w:rsid w:val="00084031"/>
    <w:rsid w:val="00097CB3"/>
    <w:rsid w:val="000D4727"/>
    <w:rsid w:val="0014340B"/>
    <w:rsid w:val="001731E3"/>
    <w:rsid w:val="001754BB"/>
    <w:rsid w:val="001B1B54"/>
    <w:rsid w:val="001B5B9E"/>
    <w:rsid w:val="001E08AB"/>
    <w:rsid w:val="001F1D3E"/>
    <w:rsid w:val="001F58A4"/>
    <w:rsid w:val="001F6FAE"/>
    <w:rsid w:val="00224F93"/>
    <w:rsid w:val="00225883"/>
    <w:rsid w:val="00245BB9"/>
    <w:rsid w:val="002815C1"/>
    <w:rsid w:val="00297CD7"/>
    <w:rsid w:val="00316EEF"/>
    <w:rsid w:val="00325FBB"/>
    <w:rsid w:val="00342B5C"/>
    <w:rsid w:val="00381E65"/>
    <w:rsid w:val="003B4851"/>
    <w:rsid w:val="00401EA9"/>
    <w:rsid w:val="0049661D"/>
    <w:rsid w:val="004E55E6"/>
    <w:rsid w:val="004F1C3D"/>
    <w:rsid w:val="005373DB"/>
    <w:rsid w:val="005505E1"/>
    <w:rsid w:val="00554E6F"/>
    <w:rsid w:val="005641AD"/>
    <w:rsid w:val="00577A36"/>
    <w:rsid w:val="005843D1"/>
    <w:rsid w:val="005B31B4"/>
    <w:rsid w:val="005C2A48"/>
    <w:rsid w:val="005D7A77"/>
    <w:rsid w:val="00607D48"/>
    <w:rsid w:val="006208DD"/>
    <w:rsid w:val="0063450E"/>
    <w:rsid w:val="00635EED"/>
    <w:rsid w:val="00656275"/>
    <w:rsid w:val="00665647"/>
    <w:rsid w:val="006A0679"/>
    <w:rsid w:val="00726E32"/>
    <w:rsid w:val="007349A3"/>
    <w:rsid w:val="00770EE2"/>
    <w:rsid w:val="00777247"/>
    <w:rsid w:val="007947BC"/>
    <w:rsid w:val="00811FEC"/>
    <w:rsid w:val="00852205"/>
    <w:rsid w:val="00866907"/>
    <w:rsid w:val="008A56D8"/>
    <w:rsid w:val="008D24F4"/>
    <w:rsid w:val="008D7E4A"/>
    <w:rsid w:val="008E6D2B"/>
    <w:rsid w:val="00901556"/>
    <w:rsid w:val="009247D3"/>
    <w:rsid w:val="00925C6D"/>
    <w:rsid w:val="009A31E0"/>
    <w:rsid w:val="009A4CE6"/>
    <w:rsid w:val="009C7F85"/>
    <w:rsid w:val="009E2EE9"/>
    <w:rsid w:val="009E3AC9"/>
    <w:rsid w:val="00A26260"/>
    <w:rsid w:val="00A26C89"/>
    <w:rsid w:val="00A60BD0"/>
    <w:rsid w:val="00A925A9"/>
    <w:rsid w:val="00AA7213"/>
    <w:rsid w:val="00AC4C90"/>
    <w:rsid w:val="00B2052F"/>
    <w:rsid w:val="00B36BDC"/>
    <w:rsid w:val="00B9153A"/>
    <w:rsid w:val="00BD0E46"/>
    <w:rsid w:val="00C26B2D"/>
    <w:rsid w:val="00C52A36"/>
    <w:rsid w:val="00CB0FA6"/>
    <w:rsid w:val="00D24292"/>
    <w:rsid w:val="00D517AC"/>
    <w:rsid w:val="00D5318A"/>
    <w:rsid w:val="00D87BA9"/>
    <w:rsid w:val="00E14AC1"/>
    <w:rsid w:val="00E21EB8"/>
    <w:rsid w:val="00EB0E94"/>
    <w:rsid w:val="00ED6C44"/>
    <w:rsid w:val="00EF2CB0"/>
    <w:rsid w:val="00F717BE"/>
    <w:rsid w:val="00F860DD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4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1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FE37-FF3B-48A4-8063-93C96A1D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56</cp:revision>
  <cp:lastPrinted>2016-07-05T12:32:00Z</cp:lastPrinted>
  <dcterms:created xsi:type="dcterms:W3CDTF">2015-12-17T10:25:00Z</dcterms:created>
  <dcterms:modified xsi:type="dcterms:W3CDTF">2016-07-05T12:33:00Z</dcterms:modified>
</cp:coreProperties>
</file>