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Liberation Serif" w:eastAsia="Droid Sans Fallback" w:hAnsi="Liberation Serif" w:cs="FreeSans"/>
          <w:kern w:val="2"/>
          <w:sz w:val="24"/>
          <w:szCs w:val="24"/>
          <w:lang w:val="uk-UA" w:eastAsia="zh-CN" w:bidi="hi-IN"/>
        </w:rPr>
        <w:id w:val="112389468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7301CE" w:rsidRDefault="007301CE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кут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ентагон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10-10T00:00:00Z">
                                      <w:dateFormat w:val="dd.MM.yyyy"/>
                                      <w:lid w:val="uk-U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301CE" w:rsidRDefault="00EE65F6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10.10.</w:t>
                                      </w:r>
                                      <w:r w:rsidR="007301CE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іліні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іліні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іліні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іліні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іліні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іліні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іліні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іліні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іліні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іліні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іліні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іліні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іліні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іліні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іліні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іліні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іліні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іліні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іліні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іліні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іліні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іліні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іліні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">
                    <v:rect id="Прямокут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ентагон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0-10T00:00:00Z">
                                <w:dateFormat w:val="dd.MM.yyyy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301CE" w:rsidRDefault="00EE65F6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uk-UA"/>
                                  </w:rPr>
                                  <w:t>10.10.</w:t>
                                </w:r>
                                <w:r w:rsidR="007301CE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uk-UA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іліні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іліні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іліні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іліні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іліні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іліні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іліні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іліні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іліні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іліні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іліні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іліні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іліні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іліні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іліні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іліні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іліні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іліні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іліні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іліні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іліні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іліні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іліні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Текстове поле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01CE" w:rsidRDefault="007301CE">
                                <w:pPr>
                                  <w:pStyle w:val="a6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01CE" w:rsidRDefault="00A26A46">
                                <w:pPr>
                                  <w:pStyle w:val="a6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Компані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301C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uk-UA"/>
                                      </w:rPr>
                                      <w:t>с. Біла Криниця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е поле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mz/MgZQCAABsBQAADgAAAAAAAAAAAAAAAAAuAgAAZHJzL2Uyb0RvYy54bWxQSwEC&#10;LQAUAAYACAAAACEA0UvQbtkAAAAEAQAADwAAAAAAAAAAAAAAAADuBAAAZHJzL2Rvd25yZXYueG1s&#10;UEsFBgAAAAAEAAQA8wAAAPQFAAAAAA==&#10;" filled="f" stroked="f" strokeweight=".5pt">
                    <v:textbox style="mso-fit-shape-to-text:t" inset="0,0,0,0">
                      <w:txbxContent>
                        <w:p w:rsidR="007301CE" w:rsidRDefault="007301CE">
                          <w:pPr>
                            <w:pStyle w:val="a6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  <w:p w:rsidR="007301CE" w:rsidRDefault="00A26A46">
                          <w:pPr>
                            <w:pStyle w:val="a6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Компані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301C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val="uk-UA"/>
                                </w:rPr>
                                <w:t>с. Біла Криниця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Текстове 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01CE" w:rsidRDefault="00A26A46" w:rsidP="007301CE">
                                <w:pPr>
                                  <w:pStyle w:val="a6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Заголовок"/>
                                    <w:tag w:val=""/>
                                    <w:id w:val="-40552472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301CE" w:rsidRPr="007301CE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>ПРОТОКОЛ громадських слухань</w:t>
                                    </w:r>
                                  </w:sdtContent>
                                </w:sdt>
                              </w:p>
                              <w:p w:rsidR="007301CE" w:rsidRPr="007301CE" w:rsidRDefault="007301CE" w:rsidP="007301CE">
                                <w:pPr>
                                  <w:pStyle w:val="a6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про</w:t>
                                </w:r>
                                <w:r w:rsidR="00EE65F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є</w:t>
                                </w:r>
                                <w:proofErr w:type="spellStart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кту</w:t>
                                </w:r>
                                <w:proofErr w:type="spellEnd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рішення</w:t>
                                </w:r>
                                <w:proofErr w:type="spellEnd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proofErr w:type="spellStart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щодо</w:t>
                                </w:r>
                                <w:proofErr w:type="spellEnd"/>
                                <w:proofErr w:type="gramEnd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добровільного</w:t>
                                </w:r>
                                <w:proofErr w:type="spellEnd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обʼєднання</w:t>
                                </w:r>
                                <w:proofErr w:type="spellEnd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територіальних</w:t>
                                </w:r>
                                <w:proofErr w:type="spellEnd"/>
                                <w:r w:rsidRPr="00BB2C46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громад</w:t>
                                </w:r>
                              </w:p>
                              <w:p w:rsidR="007301CE" w:rsidRDefault="007301C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е поле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" filled="f" stroked="f" strokeweight=".5pt">
                    <v:textbox style="mso-fit-shape-to-text:t" inset="0,0,0,0">
                      <w:txbxContent>
                        <w:p w:rsidR="007301CE" w:rsidRDefault="00A26A46" w:rsidP="007301CE">
                          <w:pPr>
                            <w:pStyle w:val="a6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Заголовок"/>
                              <w:tag w:val=""/>
                              <w:id w:val="-40552472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301CE" w:rsidRPr="007301C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>ПРОТОКОЛ громадських слухань</w:t>
                              </w:r>
                            </w:sdtContent>
                          </w:sdt>
                        </w:p>
                        <w:p w:rsidR="007301CE" w:rsidRPr="007301CE" w:rsidRDefault="007301CE" w:rsidP="007301CE">
                          <w:pPr>
                            <w:pStyle w:val="a6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про</w:t>
                          </w:r>
                          <w:r w:rsidR="00EE65F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є</w:t>
                          </w:r>
                          <w:proofErr w:type="spellStart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кту</w:t>
                          </w:r>
                          <w:proofErr w:type="spellEnd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рішення</w:t>
                          </w:r>
                          <w:proofErr w:type="spellEnd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proofErr w:type="spellStart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щодо</w:t>
                          </w:r>
                          <w:proofErr w:type="spellEnd"/>
                          <w:proofErr w:type="gramEnd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добровільного</w:t>
                          </w:r>
                          <w:proofErr w:type="spellEnd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обʼєднання</w:t>
                          </w:r>
                          <w:proofErr w:type="spellEnd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територіальних</w:t>
                          </w:r>
                          <w:proofErr w:type="spellEnd"/>
                          <w:r w:rsidRPr="00BB2C46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громад</w:t>
                          </w:r>
                        </w:p>
                        <w:p w:rsidR="007301CE" w:rsidRDefault="007301C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301CE" w:rsidRDefault="007301CE">
          <w:pPr>
            <w:widowControl/>
            <w:suppressAutoHyphens w:val="0"/>
            <w:spacing w:after="200"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23192" w:rsidRPr="00054DEF" w:rsidRDefault="00723192" w:rsidP="0073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EF">
        <w:rPr>
          <w:rFonts w:ascii="Times New Roman" w:hAnsi="Times New Roman" w:cs="Times New Roman"/>
          <w:b/>
          <w:sz w:val="28"/>
          <w:szCs w:val="28"/>
        </w:rPr>
        <w:lastRenderedPageBreak/>
        <w:t>П Р О Т О К О Л</w:t>
      </w:r>
    </w:p>
    <w:p w:rsidR="00054DEF" w:rsidRPr="00BB2C46" w:rsidRDefault="0004183A" w:rsidP="000418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громадських слухань </w:t>
      </w:r>
      <w:proofErr w:type="spellStart"/>
      <w:r w:rsidRPr="00BB2C46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EE65F6">
        <w:rPr>
          <w:rFonts w:ascii="Times New Roman" w:hAnsi="Times New Roman" w:cs="Times New Roman"/>
          <w:b/>
          <w:i/>
          <w:sz w:val="28"/>
          <w:szCs w:val="28"/>
        </w:rPr>
        <w:t>є</w:t>
      </w:r>
      <w:r w:rsidRPr="00BB2C46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рішення </w:t>
      </w:r>
      <w:r w:rsidR="00723192"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щодо добровільного </w:t>
      </w:r>
      <w:proofErr w:type="spellStart"/>
      <w:r w:rsidR="00723192" w:rsidRPr="00BB2C46">
        <w:rPr>
          <w:rFonts w:ascii="Times New Roman" w:hAnsi="Times New Roman" w:cs="Times New Roman"/>
          <w:b/>
          <w:i/>
          <w:sz w:val="28"/>
          <w:szCs w:val="28"/>
        </w:rPr>
        <w:t>обʼєднання</w:t>
      </w:r>
      <w:proofErr w:type="spellEnd"/>
      <w:r w:rsidR="00723192"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територіальних громад </w:t>
      </w:r>
    </w:p>
    <w:p w:rsidR="00054DEF" w:rsidRPr="00BB2C46" w:rsidRDefault="0004183A" w:rsidP="000418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C46">
        <w:rPr>
          <w:rFonts w:ascii="Times New Roman" w:hAnsi="Times New Roman" w:cs="Times New Roman"/>
          <w:b/>
          <w:i/>
          <w:sz w:val="28"/>
          <w:szCs w:val="28"/>
        </w:rPr>
        <w:t>сіл Біла Криниця, Антопіль і Глинки Білокриницької сільської ради Рівненського району Рівненської області</w:t>
      </w:r>
      <w:r w:rsidR="00054DEF" w:rsidRPr="00BB2C4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54DEF" w:rsidRPr="00BB2C46" w:rsidRDefault="0004183A" w:rsidP="000418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сіл </w:t>
      </w:r>
      <w:proofErr w:type="spellStart"/>
      <w:r w:rsidRPr="00BB2C46">
        <w:rPr>
          <w:rFonts w:ascii="Times New Roman" w:hAnsi="Times New Roman" w:cs="Times New Roman"/>
          <w:b/>
          <w:i/>
          <w:sz w:val="28"/>
          <w:szCs w:val="28"/>
        </w:rPr>
        <w:t>Шубків</w:t>
      </w:r>
      <w:proofErr w:type="spellEnd"/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, Котів, </w:t>
      </w:r>
      <w:proofErr w:type="spellStart"/>
      <w:r w:rsidRPr="00BB2C46">
        <w:rPr>
          <w:rFonts w:ascii="Times New Roman" w:hAnsi="Times New Roman" w:cs="Times New Roman"/>
          <w:b/>
          <w:i/>
          <w:sz w:val="28"/>
          <w:szCs w:val="28"/>
        </w:rPr>
        <w:t>Гориньград</w:t>
      </w:r>
      <w:proofErr w:type="spellEnd"/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Другий, </w:t>
      </w:r>
      <w:proofErr w:type="spellStart"/>
      <w:r w:rsidRPr="00BB2C46">
        <w:rPr>
          <w:rFonts w:ascii="Times New Roman" w:hAnsi="Times New Roman" w:cs="Times New Roman"/>
          <w:b/>
          <w:i/>
          <w:sz w:val="28"/>
          <w:szCs w:val="28"/>
        </w:rPr>
        <w:t>Гориньград</w:t>
      </w:r>
      <w:proofErr w:type="spellEnd"/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Перший, Дуби, </w:t>
      </w:r>
      <w:proofErr w:type="spellStart"/>
      <w:r w:rsidRPr="00BB2C46">
        <w:rPr>
          <w:rFonts w:ascii="Times New Roman" w:hAnsi="Times New Roman" w:cs="Times New Roman"/>
          <w:b/>
          <w:i/>
          <w:sz w:val="28"/>
          <w:szCs w:val="28"/>
        </w:rPr>
        <w:t>Рисв’янка</w:t>
      </w:r>
      <w:proofErr w:type="spellEnd"/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C46">
        <w:rPr>
          <w:rFonts w:ascii="Times New Roman" w:hAnsi="Times New Roman" w:cs="Times New Roman"/>
          <w:b/>
          <w:i/>
          <w:sz w:val="28"/>
          <w:szCs w:val="28"/>
        </w:rPr>
        <w:t>Шубківської</w:t>
      </w:r>
      <w:proofErr w:type="spellEnd"/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ради Рівненського району Рівненської області</w:t>
      </w:r>
      <w:r w:rsidR="00054DEF"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54DEF" w:rsidRPr="00BB2C46" w:rsidRDefault="0004183A" w:rsidP="000418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сіл Городище, Кругле Городищенської сільської ради Рівненського району Рівненської області</w:t>
      </w:r>
    </w:p>
    <w:p w:rsidR="0004183A" w:rsidRPr="00BB2C46" w:rsidRDefault="0004183A" w:rsidP="00041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у Білокриницьку сільську об’єднану територіальну громаду з адміністратив</w:t>
      </w:r>
      <w:r w:rsidR="00DB4D31" w:rsidRPr="00BB2C46">
        <w:rPr>
          <w:rFonts w:ascii="Times New Roman" w:hAnsi="Times New Roman" w:cs="Times New Roman"/>
          <w:b/>
          <w:i/>
          <w:sz w:val="28"/>
          <w:szCs w:val="28"/>
        </w:rPr>
        <w:t>ним центром у селі Біла Криниця</w:t>
      </w:r>
    </w:p>
    <w:p w:rsidR="00A67EF9" w:rsidRPr="00547E47" w:rsidRDefault="00A67EF9" w:rsidP="00723192">
      <w:pPr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</w:p>
    <w:p w:rsidR="00723192" w:rsidRPr="00054DEF" w:rsidRDefault="00EE65F6" w:rsidP="0072319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 жовтня</w:t>
      </w:r>
      <w:r w:rsidR="00054D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723192" w:rsidRPr="00054DEF">
        <w:rPr>
          <w:rFonts w:ascii="Times New Roman" w:hAnsi="Times New Roman"/>
          <w:b/>
          <w:sz w:val="28"/>
          <w:szCs w:val="28"/>
          <w:u w:val="single"/>
        </w:rPr>
        <w:t xml:space="preserve">019 </w:t>
      </w:r>
      <w:r w:rsidR="00723192" w:rsidRPr="00054DEF">
        <w:rPr>
          <w:b/>
          <w:sz w:val="28"/>
          <w:szCs w:val="28"/>
          <w:u w:val="single"/>
        </w:rPr>
        <w:t>року</w:t>
      </w:r>
      <w:r w:rsidR="00054DEF" w:rsidRPr="00054DEF">
        <w:rPr>
          <w:b/>
          <w:sz w:val="28"/>
          <w:szCs w:val="28"/>
        </w:rPr>
        <w:t xml:space="preserve">                                                                   </w:t>
      </w:r>
      <w:r w:rsidR="00054DEF" w:rsidRPr="00054DEF">
        <w:rPr>
          <w:b/>
          <w:sz w:val="28"/>
          <w:szCs w:val="28"/>
          <w:u w:val="single"/>
        </w:rPr>
        <w:t>с. Біла Криниця</w:t>
      </w:r>
    </w:p>
    <w:p w:rsidR="00723192" w:rsidRDefault="00723192" w:rsidP="00723192">
      <w:pPr>
        <w:jc w:val="both"/>
        <w:rPr>
          <w:rFonts w:ascii="Times New Roman" w:hAnsi="Times New Roman"/>
          <w:sz w:val="28"/>
          <w:szCs w:val="28"/>
        </w:rPr>
      </w:pPr>
    </w:p>
    <w:p w:rsidR="00723192" w:rsidRDefault="00723192" w:rsidP="0072319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Місце проведення: приміщення </w:t>
      </w:r>
      <w:r w:rsidR="00F634CA">
        <w:rPr>
          <w:sz w:val="28"/>
          <w:szCs w:val="28"/>
        </w:rPr>
        <w:t>зал засідань Білокриницької сільської ради.</w:t>
      </w:r>
      <w:r>
        <w:rPr>
          <w:sz w:val="28"/>
          <w:szCs w:val="28"/>
        </w:rPr>
        <w:t xml:space="preserve"> </w:t>
      </w: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sz w:val="28"/>
          <w:szCs w:val="28"/>
        </w:rPr>
        <w:t>Час проведення: 1</w:t>
      </w:r>
      <w:r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>.00</w:t>
      </w:r>
      <w:r w:rsidR="00F634CA">
        <w:rPr>
          <w:sz w:val="28"/>
          <w:szCs w:val="28"/>
        </w:rPr>
        <w:t xml:space="preserve"> – 1</w:t>
      </w:r>
      <w:r w:rsidR="00EE65F6">
        <w:rPr>
          <w:sz w:val="28"/>
          <w:szCs w:val="28"/>
        </w:rPr>
        <w:t>6</w:t>
      </w:r>
      <w:r w:rsidR="00F634CA">
        <w:rPr>
          <w:sz w:val="28"/>
          <w:szCs w:val="28"/>
        </w:rPr>
        <w:t>:</w:t>
      </w:r>
      <w:r w:rsidR="00EE65F6">
        <w:rPr>
          <w:sz w:val="28"/>
          <w:szCs w:val="28"/>
        </w:rPr>
        <w:t>00</w:t>
      </w:r>
      <w:r>
        <w:rPr>
          <w:sz w:val="28"/>
          <w:szCs w:val="28"/>
        </w:rPr>
        <w:t xml:space="preserve"> год.</w:t>
      </w:r>
    </w:p>
    <w:p w:rsidR="00723192" w:rsidRDefault="00723192" w:rsidP="00723192">
      <w:pPr>
        <w:jc w:val="both"/>
        <w:rPr>
          <w:sz w:val="28"/>
          <w:szCs w:val="28"/>
        </w:rPr>
      </w:pP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Учасники громадськ</w:t>
      </w:r>
      <w:r>
        <w:rPr>
          <w:rFonts w:ascii="Times New Roman" w:hAnsi="Times New Roman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слухань</w:t>
      </w:r>
      <w:r>
        <w:rPr>
          <w:sz w:val="28"/>
          <w:szCs w:val="28"/>
        </w:rPr>
        <w:t xml:space="preserve"> у кількості </w:t>
      </w:r>
      <w:r w:rsidR="00032ABE" w:rsidRPr="00A26A46">
        <w:rPr>
          <w:rFonts w:ascii="Times New Roman" w:hAnsi="Times New Roman"/>
          <w:sz w:val="28"/>
          <w:szCs w:val="28"/>
        </w:rPr>
        <w:t>7</w:t>
      </w:r>
      <w:r w:rsidR="00A26A46" w:rsidRPr="00A26A46">
        <w:rPr>
          <w:rFonts w:ascii="Times New Roman" w:hAnsi="Times New Roman"/>
          <w:sz w:val="28"/>
          <w:szCs w:val="28"/>
        </w:rPr>
        <w:t>7</w:t>
      </w:r>
      <w:r w:rsidRPr="00A26A46">
        <w:rPr>
          <w:sz w:val="28"/>
          <w:szCs w:val="28"/>
        </w:rPr>
        <w:t xml:space="preserve"> ос</w:t>
      </w:r>
      <w:r w:rsidR="00A26A46" w:rsidRPr="00A26A46">
        <w:rPr>
          <w:rFonts w:ascii="Times New Roman" w:hAnsi="Times New Roman"/>
          <w:sz w:val="28"/>
          <w:szCs w:val="28"/>
        </w:rPr>
        <w:t>іб</w:t>
      </w:r>
      <w:r w:rsidRPr="00A26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(список реєстрації – у додатку  до цього протоколу). </w:t>
      </w: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них наділені правом голосу </w:t>
      </w:r>
      <w:r w:rsidR="00032ABE" w:rsidRPr="00A26A46">
        <w:rPr>
          <w:rFonts w:ascii="Times New Roman" w:hAnsi="Times New Roman"/>
          <w:sz w:val="28"/>
          <w:szCs w:val="28"/>
        </w:rPr>
        <w:t>7</w:t>
      </w:r>
      <w:r w:rsidR="00A26A46" w:rsidRPr="00A26A46">
        <w:rPr>
          <w:rFonts w:ascii="Times New Roman" w:hAnsi="Times New Roman"/>
          <w:sz w:val="28"/>
          <w:szCs w:val="28"/>
        </w:rPr>
        <w:t>7</w:t>
      </w:r>
      <w:r w:rsidR="00032ABE" w:rsidRPr="00EE65F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учасник.</w:t>
      </w:r>
    </w:p>
    <w:p w:rsidR="00054DEF" w:rsidRDefault="00054DEF" w:rsidP="00723192">
      <w:pPr>
        <w:jc w:val="both"/>
        <w:rPr>
          <w:sz w:val="28"/>
          <w:szCs w:val="28"/>
        </w:rPr>
      </w:pPr>
    </w:p>
    <w:p w:rsidR="00DB4D31" w:rsidRPr="00DB4D31" w:rsidRDefault="00054DEF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31">
        <w:rPr>
          <w:rFonts w:ascii="Times New Roman" w:hAnsi="Times New Roman" w:cs="Times New Roman"/>
          <w:sz w:val="28"/>
          <w:szCs w:val="28"/>
        </w:rPr>
        <w:t xml:space="preserve">Громадські слухання розпочала сільський голова </w:t>
      </w:r>
      <w:r w:rsidR="00DB4D31" w:rsidRPr="00DB4D31">
        <w:rPr>
          <w:rFonts w:ascii="Times New Roman" w:hAnsi="Times New Roman" w:cs="Times New Roman"/>
          <w:sz w:val="28"/>
          <w:szCs w:val="28"/>
        </w:rPr>
        <w:t xml:space="preserve">Гончарук Т.В., яка </w:t>
      </w:r>
      <w:r w:rsidRPr="00DB4D31">
        <w:rPr>
          <w:rFonts w:ascii="Times New Roman" w:hAnsi="Times New Roman" w:cs="Times New Roman"/>
          <w:sz w:val="28"/>
          <w:szCs w:val="28"/>
        </w:rPr>
        <w:t xml:space="preserve"> </w:t>
      </w:r>
      <w:r w:rsidR="00DB4D31" w:rsidRPr="00DB4D31">
        <w:rPr>
          <w:rFonts w:ascii="Times New Roman" w:hAnsi="Times New Roman" w:cs="Times New Roman"/>
          <w:sz w:val="28"/>
          <w:szCs w:val="28"/>
        </w:rPr>
        <w:t>привітала</w:t>
      </w:r>
      <w:r w:rsidRPr="00DB4D31">
        <w:rPr>
          <w:rFonts w:ascii="Times New Roman" w:hAnsi="Times New Roman" w:cs="Times New Roman"/>
          <w:sz w:val="28"/>
          <w:szCs w:val="28"/>
        </w:rPr>
        <w:t xml:space="preserve"> усіх учасників громадських слухань.  Ознайоми</w:t>
      </w:r>
      <w:r w:rsidR="00DB4D31" w:rsidRPr="00DB4D31">
        <w:rPr>
          <w:rFonts w:ascii="Times New Roman" w:hAnsi="Times New Roman" w:cs="Times New Roman"/>
          <w:sz w:val="28"/>
          <w:szCs w:val="28"/>
        </w:rPr>
        <w:t>ла</w:t>
      </w:r>
      <w:r w:rsidRPr="00DB4D31">
        <w:rPr>
          <w:rFonts w:ascii="Times New Roman" w:hAnsi="Times New Roman" w:cs="Times New Roman"/>
          <w:sz w:val="28"/>
          <w:szCs w:val="28"/>
        </w:rPr>
        <w:t xml:space="preserve"> всіх присутніх з розпорядженням № </w:t>
      </w:r>
      <w:r w:rsidR="00EE65F6">
        <w:rPr>
          <w:rFonts w:ascii="Times New Roman" w:hAnsi="Times New Roman" w:cs="Times New Roman"/>
          <w:sz w:val="28"/>
          <w:szCs w:val="28"/>
        </w:rPr>
        <w:t>7</w:t>
      </w:r>
      <w:r w:rsidR="00F634CA">
        <w:rPr>
          <w:rFonts w:ascii="Times New Roman" w:hAnsi="Times New Roman" w:cs="Times New Roman"/>
          <w:sz w:val="28"/>
          <w:szCs w:val="28"/>
        </w:rPr>
        <w:t>9</w:t>
      </w:r>
      <w:r w:rsidRPr="00DB4D31">
        <w:rPr>
          <w:rFonts w:ascii="Times New Roman" w:hAnsi="Times New Roman" w:cs="Times New Roman"/>
          <w:sz w:val="28"/>
          <w:szCs w:val="28"/>
        </w:rPr>
        <w:t xml:space="preserve"> від </w:t>
      </w:r>
      <w:r w:rsidR="00EE65F6">
        <w:rPr>
          <w:rFonts w:ascii="Times New Roman" w:hAnsi="Times New Roman" w:cs="Times New Roman"/>
          <w:sz w:val="28"/>
          <w:szCs w:val="28"/>
        </w:rPr>
        <w:t>18</w:t>
      </w:r>
      <w:r w:rsidR="00F634CA">
        <w:rPr>
          <w:rFonts w:ascii="Times New Roman" w:hAnsi="Times New Roman" w:cs="Times New Roman"/>
          <w:sz w:val="28"/>
          <w:szCs w:val="28"/>
        </w:rPr>
        <w:t>.0</w:t>
      </w:r>
      <w:r w:rsidR="00EE65F6">
        <w:rPr>
          <w:rFonts w:ascii="Times New Roman" w:hAnsi="Times New Roman" w:cs="Times New Roman"/>
          <w:sz w:val="28"/>
          <w:szCs w:val="28"/>
        </w:rPr>
        <w:t>9</w:t>
      </w:r>
      <w:r w:rsidR="00F634CA">
        <w:rPr>
          <w:rFonts w:ascii="Times New Roman" w:hAnsi="Times New Roman" w:cs="Times New Roman"/>
          <w:sz w:val="28"/>
          <w:szCs w:val="28"/>
        </w:rPr>
        <w:t>.</w:t>
      </w:r>
      <w:r w:rsidR="00DB4D31" w:rsidRPr="00DB4D31">
        <w:rPr>
          <w:rFonts w:ascii="Times New Roman" w:hAnsi="Times New Roman" w:cs="Times New Roman"/>
          <w:sz w:val="28"/>
          <w:szCs w:val="28"/>
        </w:rPr>
        <w:t xml:space="preserve">2019 </w:t>
      </w:r>
      <w:r w:rsidRPr="00DB4D31">
        <w:rPr>
          <w:rFonts w:ascii="Times New Roman" w:hAnsi="Times New Roman" w:cs="Times New Roman"/>
          <w:sz w:val="28"/>
          <w:szCs w:val="28"/>
        </w:rPr>
        <w:t>року «</w:t>
      </w:r>
      <w:r w:rsidR="00DB4D31" w:rsidRPr="00DB4D31">
        <w:rPr>
          <w:rFonts w:ascii="Times New Roman" w:hAnsi="Times New Roman" w:cs="Times New Roman"/>
          <w:sz w:val="28"/>
          <w:szCs w:val="28"/>
        </w:rPr>
        <w:t>Про проведення громадського обговорення проекту рішення щодо добровільного об’єднання територіальних громад</w:t>
      </w:r>
      <w:r w:rsidRPr="00DB4D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4DEF" w:rsidRDefault="00DB4D31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31">
        <w:rPr>
          <w:rFonts w:ascii="Times New Roman" w:hAnsi="Times New Roman" w:cs="Times New Roman"/>
          <w:sz w:val="28"/>
          <w:szCs w:val="28"/>
        </w:rPr>
        <w:t>Гончарук Т.В. п</w:t>
      </w:r>
      <w:r w:rsidR="00054DEF" w:rsidRPr="00DB4D31">
        <w:rPr>
          <w:rFonts w:ascii="Times New Roman" w:hAnsi="Times New Roman" w:cs="Times New Roman"/>
          <w:sz w:val="28"/>
          <w:szCs w:val="28"/>
        </w:rPr>
        <w:t>овідоми</w:t>
      </w:r>
      <w:r w:rsidRPr="00DB4D31">
        <w:rPr>
          <w:rFonts w:ascii="Times New Roman" w:hAnsi="Times New Roman" w:cs="Times New Roman"/>
          <w:sz w:val="28"/>
          <w:szCs w:val="28"/>
        </w:rPr>
        <w:t>ла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, що об’яви про дату, час та місце проведення громадських слухань надруковано у </w:t>
      </w:r>
      <w:r w:rsidR="00EE65F6">
        <w:rPr>
          <w:rFonts w:ascii="Times New Roman" w:hAnsi="Times New Roman" w:cs="Times New Roman"/>
          <w:sz w:val="28"/>
          <w:szCs w:val="28"/>
        </w:rPr>
        <w:t>обласній незалежній суспільно-політичній газеті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 «</w:t>
      </w:r>
      <w:r w:rsidR="00EE65F6">
        <w:rPr>
          <w:rFonts w:ascii="Times New Roman" w:hAnsi="Times New Roman" w:cs="Times New Roman"/>
          <w:sz w:val="28"/>
          <w:szCs w:val="28"/>
        </w:rPr>
        <w:t>Вісті Рівненщини</w:t>
      </w:r>
      <w:r w:rsidR="00054DEF" w:rsidRPr="00DB4D31">
        <w:rPr>
          <w:rFonts w:ascii="Times New Roman" w:hAnsi="Times New Roman" w:cs="Times New Roman"/>
          <w:sz w:val="28"/>
          <w:szCs w:val="28"/>
        </w:rPr>
        <w:t>» від</w:t>
      </w:r>
      <w:r w:rsidR="00EE65F6">
        <w:rPr>
          <w:rFonts w:ascii="Times New Roman" w:hAnsi="Times New Roman" w:cs="Times New Roman"/>
          <w:sz w:val="28"/>
          <w:szCs w:val="28"/>
        </w:rPr>
        <w:t xml:space="preserve"> 20</w:t>
      </w:r>
      <w:r w:rsidR="00F634CA">
        <w:rPr>
          <w:rFonts w:ascii="Times New Roman" w:hAnsi="Times New Roman" w:cs="Times New Roman"/>
          <w:sz w:val="28"/>
          <w:szCs w:val="28"/>
        </w:rPr>
        <w:t xml:space="preserve"> </w:t>
      </w:r>
      <w:r w:rsidR="00EE65F6">
        <w:rPr>
          <w:rFonts w:ascii="Times New Roman" w:hAnsi="Times New Roman" w:cs="Times New Roman"/>
          <w:sz w:val="28"/>
          <w:szCs w:val="28"/>
        </w:rPr>
        <w:t>вересня</w:t>
      </w:r>
      <w:r w:rsidR="00F634CA">
        <w:rPr>
          <w:rFonts w:ascii="Times New Roman" w:hAnsi="Times New Roman" w:cs="Times New Roman"/>
          <w:sz w:val="28"/>
          <w:szCs w:val="28"/>
        </w:rPr>
        <w:t xml:space="preserve"> 2019 року, випуск №</w:t>
      </w:r>
      <w:r w:rsidR="00EE65F6">
        <w:rPr>
          <w:rFonts w:ascii="Times New Roman" w:hAnsi="Times New Roman" w:cs="Times New Roman"/>
          <w:sz w:val="28"/>
          <w:szCs w:val="28"/>
        </w:rPr>
        <w:t>36</w:t>
      </w:r>
      <w:r w:rsidR="00F634CA">
        <w:rPr>
          <w:rFonts w:ascii="Times New Roman" w:hAnsi="Times New Roman" w:cs="Times New Roman"/>
          <w:sz w:val="28"/>
          <w:szCs w:val="28"/>
        </w:rPr>
        <w:t xml:space="preserve"> (</w:t>
      </w:r>
      <w:r w:rsidR="00EE65F6">
        <w:rPr>
          <w:rFonts w:ascii="Times New Roman" w:hAnsi="Times New Roman" w:cs="Times New Roman"/>
          <w:sz w:val="28"/>
          <w:szCs w:val="28"/>
        </w:rPr>
        <w:t>2136</w:t>
      </w:r>
      <w:r w:rsidR="00F634CA">
        <w:rPr>
          <w:rFonts w:ascii="Times New Roman" w:hAnsi="Times New Roman" w:cs="Times New Roman"/>
          <w:sz w:val="28"/>
          <w:szCs w:val="28"/>
        </w:rPr>
        <w:t>) (фотокопії додаються), оголошення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 рознесені по установа</w:t>
      </w:r>
      <w:r w:rsidRPr="00DB4D31">
        <w:rPr>
          <w:rFonts w:ascii="Times New Roman" w:hAnsi="Times New Roman" w:cs="Times New Roman"/>
          <w:sz w:val="28"/>
          <w:szCs w:val="28"/>
        </w:rPr>
        <w:t>х</w:t>
      </w:r>
      <w:r w:rsidR="00054DEF" w:rsidRPr="00DB4D31">
        <w:rPr>
          <w:rFonts w:ascii="Times New Roman" w:hAnsi="Times New Roman" w:cs="Times New Roman"/>
          <w:sz w:val="28"/>
          <w:szCs w:val="28"/>
        </w:rPr>
        <w:t>, організація</w:t>
      </w:r>
      <w:r w:rsidRPr="00DB4D31">
        <w:rPr>
          <w:rFonts w:ascii="Times New Roman" w:hAnsi="Times New Roman" w:cs="Times New Roman"/>
          <w:sz w:val="28"/>
          <w:szCs w:val="28"/>
        </w:rPr>
        <w:t>х</w:t>
      </w:r>
      <w:r w:rsidR="00054DEF" w:rsidRPr="00DB4D31">
        <w:rPr>
          <w:rFonts w:ascii="Times New Roman" w:hAnsi="Times New Roman" w:cs="Times New Roman"/>
          <w:sz w:val="28"/>
          <w:szCs w:val="28"/>
        </w:rPr>
        <w:t>, магазина</w:t>
      </w:r>
      <w:r w:rsidRPr="00DB4D31">
        <w:rPr>
          <w:rFonts w:ascii="Times New Roman" w:hAnsi="Times New Roman" w:cs="Times New Roman"/>
          <w:sz w:val="28"/>
          <w:szCs w:val="28"/>
        </w:rPr>
        <w:t>х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, </w:t>
      </w:r>
      <w:r w:rsidR="00F634CA">
        <w:rPr>
          <w:rFonts w:ascii="Times New Roman" w:hAnsi="Times New Roman" w:cs="Times New Roman"/>
          <w:sz w:val="28"/>
          <w:szCs w:val="28"/>
        </w:rPr>
        <w:t>в місцях масової концентрації населення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. Про </w:t>
      </w:r>
      <w:r w:rsidR="00F634C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F634CA" w:rsidRPr="00DB4D31">
        <w:rPr>
          <w:rFonts w:ascii="Times New Roman" w:hAnsi="Times New Roman" w:cs="Times New Roman"/>
          <w:sz w:val="28"/>
          <w:szCs w:val="28"/>
        </w:rPr>
        <w:t>громадських слухань</w:t>
      </w:r>
      <w:r w:rsidR="00F634CA">
        <w:rPr>
          <w:rFonts w:ascii="Times New Roman" w:hAnsi="Times New Roman" w:cs="Times New Roman"/>
          <w:sz w:val="28"/>
          <w:szCs w:val="28"/>
        </w:rPr>
        <w:t xml:space="preserve"> населення повідомлено належним чином.</w:t>
      </w:r>
    </w:p>
    <w:p w:rsidR="009B6551" w:rsidRPr="00DB4D31" w:rsidRDefault="009B6551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зазначеного періоду до органу місцевої влади будь-яких скарг, зауважень чи пропозицій з питань добровільного об’єднання у форматі трьох сільських рад не надходило.</w:t>
      </w:r>
    </w:p>
    <w:p w:rsidR="00BB2C46" w:rsidRDefault="00BB2C46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3192">
        <w:rPr>
          <w:rFonts w:ascii="Times New Roman" w:hAnsi="Times New Roman" w:cs="Times New Roman"/>
          <w:sz w:val="28"/>
          <w:szCs w:val="28"/>
        </w:rPr>
        <w:t>ромадські обговорення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F9"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spellStart"/>
      <w:r w:rsidR="00A67EF9" w:rsidRPr="00723192">
        <w:rPr>
          <w:rFonts w:ascii="Times New Roman" w:hAnsi="Times New Roman" w:cs="Times New Roman"/>
          <w:sz w:val="28"/>
          <w:szCs w:val="28"/>
        </w:rPr>
        <w:t>про</w:t>
      </w:r>
      <w:r w:rsidR="00EE65F6">
        <w:rPr>
          <w:rFonts w:ascii="Times New Roman" w:hAnsi="Times New Roman" w:cs="Times New Roman"/>
          <w:sz w:val="28"/>
          <w:szCs w:val="28"/>
        </w:rPr>
        <w:t>є</w:t>
      </w:r>
      <w:r w:rsidR="00A67EF9" w:rsidRPr="00723192">
        <w:rPr>
          <w:rFonts w:ascii="Times New Roman" w:hAnsi="Times New Roman" w:cs="Times New Roman"/>
          <w:sz w:val="28"/>
          <w:szCs w:val="28"/>
        </w:rPr>
        <w:t>кт</w:t>
      </w:r>
      <w:r w:rsidR="00A67E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67EF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A67EF9" w:rsidRPr="00723192">
        <w:rPr>
          <w:rFonts w:ascii="Times New Roman" w:hAnsi="Times New Roman" w:cs="Times New Roman"/>
          <w:sz w:val="28"/>
          <w:szCs w:val="28"/>
        </w:rPr>
        <w:t xml:space="preserve"> щодо добровільного </w:t>
      </w:r>
      <w:proofErr w:type="spellStart"/>
      <w:r w:rsidR="00A67EF9" w:rsidRPr="00723192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="00A67EF9" w:rsidRPr="00723192">
        <w:rPr>
          <w:rFonts w:ascii="Times New Roman" w:hAnsi="Times New Roman" w:cs="Times New Roman"/>
          <w:sz w:val="28"/>
          <w:szCs w:val="28"/>
        </w:rPr>
        <w:t xml:space="preserve"> територіальних громад  сіл </w:t>
      </w:r>
      <w:r w:rsidR="00A67E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7EF9" w:rsidRPr="00232EC5">
        <w:rPr>
          <w:rFonts w:ascii="Times New Roman" w:hAnsi="Times New Roman" w:cs="Times New Roman"/>
          <w:sz w:val="28"/>
          <w:szCs w:val="28"/>
        </w:rPr>
        <w:t>Біла Криниця, Антопіль і Глинки Білокриницької сільської ради Рівненсь</w:t>
      </w:r>
      <w:r w:rsidR="00A67EF9">
        <w:rPr>
          <w:rFonts w:ascii="Times New Roman" w:hAnsi="Times New Roman" w:cs="Times New Roman"/>
          <w:sz w:val="28"/>
          <w:szCs w:val="28"/>
        </w:rPr>
        <w:t xml:space="preserve">кого району Рівненської області, </w:t>
      </w:r>
      <w:r w:rsidR="00A67EF9" w:rsidRPr="00232EC5">
        <w:rPr>
          <w:rFonts w:ascii="Times New Roman" w:hAnsi="Times New Roman" w:cs="Times New Roman"/>
          <w:sz w:val="28"/>
          <w:szCs w:val="28"/>
        </w:rPr>
        <w:t xml:space="preserve">сіл </w:t>
      </w:r>
      <w:proofErr w:type="spellStart"/>
      <w:r w:rsidR="00A67EF9" w:rsidRPr="00232EC5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A67EF9" w:rsidRPr="00232EC5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="00A67EF9" w:rsidRPr="00232EC5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A67EF9" w:rsidRPr="00232EC5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="00A67EF9" w:rsidRPr="00232EC5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A67EF9" w:rsidRPr="00232EC5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A67EF9" w:rsidRPr="00232EC5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A67EF9" w:rsidRPr="00232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EF9" w:rsidRPr="00232EC5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A67EF9" w:rsidRPr="00232EC5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</w:t>
      </w:r>
      <w:r w:rsidR="00A67EF9">
        <w:rPr>
          <w:rFonts w:ascii="Times New Roman" w:hAnsi="Times New Roman" w:cs="Times New Roman"/>
          <w:sz w:val="28"/>
          <w:szCs w:val="28"/>
        </w:rPr>
        <w:t xml:space="preserve">нської області, </w:t>
      </w:r>
      <w:r w:rsidR="00A67EF9" w:rsidRPr="00232EC5">
        <w:rPr>
          <w:rFonts w:ascii="Times New Roman" w:hAnsi="Times New Roman" w:cs="Times New Roman"/>
          <w:sz w:val="28"/>
          <w:szCs w:val="28"/>
        </w:rPr>
        <w:t>сіл Городище, Кругле Городищенської сільської ради Рівненського району Рівненської області у Білокриницьку сільську об’єднану територіальну громаду з адміністративним центром у селі Біла Криниця</w:t>
      </w:r>
      <w:r w:rsidR="00A6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проведемо</w:t>
      </w:r>
      <w:r w:rsidRPr="00723192">
        <w:rPr>
          <w:rFonts w:ascii="Times New Roman" w:hAnsi="Times New Roman" w:cs="Times New Roman"/>
          <w:sz w:val="28"/>
          <w:szCs w:val="28"/>
        </w:rPr>
        <w:t xml:space="preserve"> у формі </w:t>
      </w:r>
      <w:r>
        <w:rPr>
          <w:rFonts w:ascii="Times New Roman" w:hAnsi="Times New Roman" w:cs="Times New Roman"/>
          <w:sz w:val="28"/>
          <w:szCs w:val="28"/>
        </w:rPr>
        <w:t>громадських слухань</w:t>
      </w:r>
      <w:r w:rsidR="00A67EF9">
        <w:rPr>
          <w:rFonts w:ascii="Times New Roman" w:hAnsi="Times New Roman" w:cs="Times New Roman"/>
          <w:sz w:val="28"/>
          <w:szCs w:val="28"/>
        </w:rPr>
        <w:t xml:space="preserve"> відповідно до розпорядження сільського голови, зазначеного вище.</w:t>
      </w:r>
      <w:r w:rsidRPr="00232EC5">
        <w:rPr>
          <w:rFonts w:ascii="Times New Roman" w:hAnsi="Times New Roman" w:cs="Times New Roman"/>
          <w:sz w:val="28"/>
          <w:szCs w:val="28"/>
        </w:rPr>
        <w:tab/>
      </w:r>
    </w:p>
    <w:p w:rsidR="00DB4D31" w:rsidRPr="00DB4D31" w:rsidRDefault="00DB4D31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31">
        <w:rPr>
          <w:rFonts w:ascii="Times New Roman" w:hAnsi="Times New Roman" w:cs="Times New Roman"/>
          <w:sz w:val="28"/>
          <w:szCs w:val="28"/>
        </w:rPr>
        <w:t xml:space="preserve">Заступник сільського голови з питань діяльності виконавчих органів                         </w:t>
      </w:r>
      <w:r w:rsidRPr="00DB4D31">
        <w:rPr>
          <w:rFonts w:ascii="Times New Roman" w:hAnsi="Times New Roman" w:cs="Times New Roman"/>
          <w:sz w:val="28"/>
          <w:szCs w:val="28"/>
        </w:rPr>
        <w:lastRenderedPageBreak/>
        <w:t xml:space="preserve">О.Ю. </w:t>
      </w:r>
      <w:r w:rsidR="00A67EF9">
        <w:rPr>
          <w:rFonts w:ascii="Times New Roman" w:hAnsi="Times New Roman" w:cs="Times New Roman"/>
          <w:sz w:val="28"/>
          <w:szCs w:val="28"/>
        </w:rPr>
        <w:t>Плетьонка</w:t>
      </w:r>
      <w:r w:rsidRPr="00DB4D31">
        <w:rPr>
          <w:rFonts w:ascii="Times New Roman" w:hAnsi="Times New Roman" w:cs="Times New Roman"/>
          <w:sz w:val="28"/>
          <w:szCs w:val="28"/>
        </w:rPr>
        <w:t xml:space="preserve"> запропонувала порядок денний</w:t>
      </w:r>
      <w:r w:rsidR="00A67EF9">
        <w:rPr>
          <w:rFonts w:ascii="Times New Roman" w:hAnsi="Times New Roman" w:cs="Times New Roman"/>
          <w:sz w:val="28"/>
          <w:szCs w:val="28"/>
        </w:rPr>
        <w:t xml:space="preserve"> громадських слухань, який складається з двох основних питань</w:t>
      </w:r>
      <w:r w:rsidRPr="00DB4D31">
        <w:rPr>
          <w:rFonts w:ascii="Times New Roman" w:hAnsi="Times New Roman" w:cs="Times New Roman"/>
          <w:sz w:val="28"/>
          <w:szCs w:val="28"/>
        </w:rPr>
        <w:t>:</w:t>
      </w:r>
    </w:p>
    <w:p w:rsidR="00DB4D31" w:rsidRPr="00DB4D31" w:rsidRDefault="00DB4D31" w:rsidP="00DB4D31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>, секрет</w:t>
      </w:r>
      <w:r w:rsidR="00613416">
        <w:rPr>
          <w:rFonts w:ascii="Times New Roman" w:hAnsi="Times New Roman" w:cs="Times New Roman"/>
          <w:sz w:val="28"/>
          <w:szCs w:val="28"/>
        </w:rPr>
        <w:t xml:space="preserve">аря та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1341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слухань.</w:t>
      </w:r>
    </w:p>
    <w:p w:rsidR="00723192" w:rsidRDefault="00DB4D31" w:rsidP="00723192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31"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</w:t>
      </w:r>
      <w:proofErr w:type="spellStart"/>
      <w:r w:rsidRPr="00DB4D3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E65F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4D31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EE65F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DB4D31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EE65F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B4D31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032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4D31">
        <w:rPr>
          <w:rFonts w:ascii="Times New Roman" w:hAnsi="Times New Roman" w:cs="Times New Roman"/>
          <w:sz w:val="28"/>
          <w:szCs w:val="28"/>
          <w:lang w:val="uk-UA"/>
        </w:rPr>
        <w:t>добровільного об’єднання територіальних громад</w:t>
      </w:r>
      <w:r w:rsidR="00AB7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551" w:rsidRPr="009B6551" w:rsidRDefault="009B6551" w:rsidP="009B6551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C7" w:rsidRPr="00D77E42" w:rsidRDefault="002429C7" w:rsidP="00D77E4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обрання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головуючого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gramStart"/>
      <w:r w:rsidRPr="00D77E42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r w:rsidR="00613416" w:rsidRPr="00D77E42">
        <w:rPr>
          <w:rFonts w:ascii="Times New Roman" w:hAnsi="Times New Roman" w:cs="Times New Roman"/>
          <w:b/>
          <w:sz w:val="28"/>
          <w:szCs w:val="28"/>
        </w:rPr>
        <w:t xml:space="preserve"> та</w:t>
      </w:r>
      <w:proofErr w:type="gramEnd"/>
      <w:r w:rsidR="00613416" w:rsidRPr="00D77E42">
        <w:rPr>
          <w:rFonts w:ascii="Times New Roman" w:hAnsi="Times New Roman" w:cs="Times New Roman"/>
          <w:b/>
          <w:sz w:val="28"/>
          <w:szCs w:val="28"/>
        </w:rPr>
        <w:t xml:space="preserve"> членів лічильної комісії </w:t>
      </w:r>
      <w:r w:rsidRPr="00D77E42">
        <w:rPr>
          <w:rFonts w:ascii="Times New Roman" w:hAnsi="Times New Roman" w:cs="Times New Roman"/>
          <w:b/>
          <w:sz w:val="28"/>
          <w:szCs w:val="28"/>
        </w:rPr>
        <w:t>громадськ</w:t>
      </w:r>
      <w:r w:rsidR="00232EC5" w:rsidRPr="00D77E42">
        <w:rPr>
          <w:rFonts w:ascii="Times New Roman" w:hAnsi="Times New Roman" w:cs="Times New Roman"/>
          <w:b/>
          <w:sz w:val="28"/>
          <w:szCs w:val="28"/>
        </w:rPr>
        <w:t>их слухань</w:t>
      </w:r>
      <w:r w:rsidR="00613416" w:rsidRPr="00D77E42">
        <w:rPr>
          <w:rFonts w:ascii="Times New Roman" w:hAnsi="Times New Roman" w:cs="Times New Roman"/>
          <w:b/>
          <w:sz w:val="28"/>
          <w:szCs w:val="28"/>
        </w:rPr>
        <w:t>.</w:t>
      </w:r>
    </w:p>
    <w:p w:rsidR="00BB2C46" w:rsidRDefault="00BB2C46" w:rsidP="002429C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192" w:rsidRPr="00BB2C46" w:rsidRDefault="002429C7" w:rsidP="002429C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81CAA" w:rsidRDefault="00A67EF9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Плетьонку</w:t>
      </w:r>
      <w:proofErr w:type="spellEnd"/>
      <w:r w:rsidR="002429C7">
        <w:rPr>
          <w:rFonts w:ascii="Times New Roman" w:hAnsi="Times New Roman" w:cs="Times New Roman"/>
          <w:sz w:val="28"/>
          <w:szCs w:val="28"/>
        </w:rPr>
        <w:t xml:space="preserve"> О.Ю.</w:t>
      </w:r>
      <w:r w:rsidR="00BB2C46">
        <w:rPr>
          <w:rFonts w:ascii="Times New Roman" w:hAnsi="Times New Roman" w:cs="Times New Roman"/>
          <w:sz w:val="28"/>
          <w:szCs w:val="28"/>
        </w:rPr>
        <w:t>,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2C46">
        <w:rPr>
          <w:rFonts w:ascii="Times New Roman" w:hAnsi="Times New Roman" w:cs="Times New Roman"/>
          <w:sz w:val="28"/>
          <w:szCs w:val="28"/>
        </w:rPr>
        <w:t xml:space="preserve"> сільського голови 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="002429C7">
        <w:rPr>
          <w:rFonts w:ascii="Times New Roman" w:hAnsi="Times New Roman" w:cs="Times New Roman"/>
          <w:sz w:val="28"/>
          <w:szCs w:val="28"/>
        </w:rPr>
        <w:t xml:space="preserve"> </w:t>
      </w:r>
      <w:r w:rsidR="00723192">
        <w:rPr>
          <w:rFonts w:ascii="Times New Roman" w:hAnsi="Times New Roman" w:cs="Times New Roman"/>
          <w:sz w:val="28"/>
          <w:szCs w:val="28"/>
        </w:rPr>
        <w:t xml:space="preserve">зазначила, що для того, щоб провести громадські </w:t>
      </w:r>
      <w:r w:rsidR="00232EC5">
        <w:rPr>
          <w:rFonts w:ascii="Times New Roman" w:hAnsi="Times New Roman" w:cs="Times New Roman"/>
          <w:sz w:val="28"/>
          <w:szCs w:val="28"/>
        </w:rPr>
        <w:t>слухання</w:t>
      </w:r>
      <w:r w:rsidR="00723192">
        <w:rPr>
          <w:rFonts w:ascii="Times New Roman" w:hAnsi="Times New Roman" w:cs="Times New Roman"/>
          <w:sz w:val="28"/>
          <w:szCs w:val="28"/>
        </w:rPr>
        <w:t xml:space="preserve"> потрібно обрати голову, секретаря та лічильну комісію</w:t>
      </w:r>
      <w:r w:rsidRPr="00A6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громадських слухань.</w:t>
      </w:r>
    </w:p>
    <w:p w:rsidR="00B81CAA" w:rsidRDefault="00A67EF9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Плетьонка О.Ю.</w:t>
      </w:r>
      <w:r w:rsidR="00613416">
        <w:rPr>
          <w:rFonts w:ascii="Times New Roman" w:hAnsi="Times New Roman" w:cs="Times New Roman"/>
          <w:sz w:val="28"/>
          <w:szCs w:val="28"/>
        </w:rPr>
        <w:t xml:space="preserve"> додала</w:t>
      </w:r>
      <w:r w:rsidR="00723192">
        <w:rPr>
          <w:rFonts w:ascii="Times New Roman" w:hAnsi="Times New Roman" w:cs="Times New Roman"/>
          <w:sz w:val="28"/>
          <w:szCs w:val="28"/>
        </w:rPr>
        <w:t xml:space="preserve">, що головуючий веде слухання, стежить за дотриманням на них порядку, підписує протокол громадських </w:t>
      </w:r>
      <w:r w:rsidR="00A206B3">
        <w:rPr>
          <w:rFonts w:ascii="Times New Roman" w:hAnsi="Times New Roman" w:cs="Times New Roman"/>
          <w:sz w:val="28"/>
          <w:szCs w:val="28"/>
        </w:rPr>
        <w:t xml:space="preserve"> й</w:t>
      </w:r>
      <w:r w:rsidR="002429C7">
        <w:rPr>
          <w:rFonts w:ascii="Times New Roman" w:hAnsi="Times New Roman" w:cs="Times New Roman"/>
          <w:sz w:val="28"/>
          <w:szCs w:val="28"/>
        </w:rPr>
        <w:t xml:space="preserve"> </w:t>
      </w:r>
      <w:r w:rsidR="00723192">
        <w:rPr>
          <w:rFonts w:ascii="Times New Roman" w:hAnsi="Times New Roman" w:cs="Times New Roman"/>
          <w:sz w:val="28"/>
          <w:szCs w:val="28"/>
        </w:rPr>
        <w:t>запропон</w:t>
      </w:r>
      <w:r w:rsidR="00A206B3">
        <w:rPr>
          <w:rFonts w:ascii="Times New Roman" w:hAnsi="Times New Roman" w:cs="Times New Roman"/>
          <w:sz w:val="28"/>
          <w:szCs w:val="28"/>
        </w:rPr>
        <w:t>увала обрати головою громадськ</w:t>
      </w:r>
      <w:r w:rsidR="00232EC5">
        <w:rPr>
          <w:rFonts w:ascii="Times New Roman" w:hAnsi="Times New Roman" w:cs="Times New Roman"/>
          <w:sz w:val="28"/>
          <w:szCs w:val="28"/>
        </w:rPr>
        <w:t>их слухань</w:t>
      </w:r>
      <w:r w:rsidR="00613416">
        <w:rPr>
          <w:rFonts w:ascii="Times New Roman" w:hAnsi="Times New Roman" w:cs="Times New Roman"/>
          <w:sz w:val="28"/>
          <w:szCs w:val="28"/>
        </w:rPr>
        <w:t>, сільського голову,</w:t>
      </w:r>
      <w:r w:rsidR="00723192">
        <w:rPr>
          <w:rFonts w:ascii="Times New Roman" w:hAnsi="Times New Roman" w:cs="Times New Roman"/>
          <w:sz w:val="28"/>
          <w:szCs w:val="28"/>
        </w:rPr>
        <w:t xml:space="preserve">  </w:t>
      </w:r>
      <w:r w:rsidR="002429C7">
        <w:rPr>
          <w:rFonts w:ascii="Times New Roman" w:hAnsi="Times New Roman" w:cs="Times New Roman"/>
          <w:sz w:val="28"/>
          <w:szCs w:val="28"/>
        </w:rPr>
        <w:t>Гончарук Тетяну Володимирівну</w:t>
      </w:r>
      <w:r w:rsidR="00A206B3">
        <w:rPr>
          <w:rFonts w:ascii="Times New Roman" w:hAnsi="Times New Roman" w:cs="Times New Roman"/>
          <w:sz w:val="28"/>
          <w:szCs w:val="28"/>
        </w:rPr>
        <w:t>.</w:t>
      </w:r>
    </w:p>
    <w:p w:rsidR="00A67EF9" w:rsidRDefault="00A67EF9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Плетьонка О.Ю.</w:t>
      </w:r>
      <w:r w:rsidR="00A206B3">
        <w:rPr>
          <w:rFonts w:ascii="Times New Roman" w:hAnsi="Times New Roman" w:cs="Times New Roman"/>
          <w:sz w:val="28"/>
          <w:szCs w:val="28"/>
        </w:rPr>
        <w:t xml:space="preserve"> зазначила, що секретар громадськ</w:t>
      </w:r>
      <w:r w:rsidR="00B81CAA">
        <w:rPr>
          <w:rFonts w:ascii="Times New Roman" w:hAnsi="Times New Roman" w:cs="Times New Roman"/>
          <w:sz w:val="28"/>
          <w:szCs w:val="28"/>
        </w:rPr>
        <w:t xml:space="preserve">их слухань </w:t>
      </w:r>
      <w:r w:rsidR="00A206B3">
        <w:rPr>
          <w:rFonts w:ascii="Times New Roman" w:hAnsi="Times New Roman" w:cs="Times New Roman"/>
          <w:sz w:val="28"/>
          <w:szCs w:val="28"/>
        </w:rPr>
        <w:t xml:space="preserve">веде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A206B3">
        <w:rPr>
          <w:rFonts w:ascii="Times New Roman" w:hAnsi="Times New Roman" w:cs="Times New Roman"/>
          <w:sz w:val="28"/>
          <w:szCs w:val="28"/>
        </w:rPr>
        <w:t xml:space="preserve">підписує </w:t>
      </w:r>
      <w:r>
        <w:rPr>
          <w:rFonts w:ascii="Times New Roman" w:hAnsi="Times New Roman" w:cs="Times New Roman"/>
          <w:sz w:val="28"/>
          <w:szCs w:val="28"/>
        </w:rPr>
        <w:t xml:space="preserve">протокол громадського слухання. Після оформлення документу належним чином, - </w:t>
      </w:r>
      <w:r w:rsidR="00A206B3">
        <w:rPr>
          <w:rFonts w:ascii="Times New Roman" w:hAnsi="Times New Roman" w:cs="Times New Roman"/>
          <w:sz w:val="28"/>
          <w:szCs w:val="28"/>
        </w:rPr>
        <w:t xml:space="preserve">передає </w:t>
      </w:r>
      <w:r>
        <w:rPr>
          <w:rFonts w:ascii="Times New Roman" w:hAnsi="Times New Roman" w:cs="Times New Roman"/>
          <w:sz w:val="28"/>
          <w:szCs w:val="28"/>
        </w:rPr>
        <w:t>його на сесію сільської ради.</w:t>
      </w:r>
      <w:r w:rsidR="00A2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B3" w:rsidRDefault="00B81CAA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залу</w:t>
      </w:r>
      <w:r w:rsidR="00A2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206B3">
        <w:rPr>
          <w:rFonts w:ascii="Times New Roman" w:hAnsi="Times New Roman" w:cs="Times New Roman"/>
          <w:sz w:val="28"/>
          <w:szCs w:val="28"/>
        </w:rPr>
        <w:t>апропоновано обрати секретарем громадськ</w:t>
      </w:r>
      <w:r>
        <w:rPr>
          <w:rFonts w:ascii="Times New Roman" w:hAnsi="Times New Roman" w:cs="Times New Roman"/>
          <w:sz w:val="28"/>
          <w:szCs w:val="28"/>
        </w:rPr>
        <w:t xml:space="preserve">их слухань </w:t>
      </w:r>
      <w:r w:rsidR="00EE65F6">
        <w:rPr>
          <w:rFonts w:ascii="Times New Roman" w:hAnsi="Times New Roman" w:cs="Times New Roman"/>
          <w:sz w:val="28"/>
          <w:szCs w:val="28"/>
        </w:rPr>
        <w:t>Захожу Інну Анатоліївну</w:t>
      </w:r>
      <w:r w:rsidR="00A206B3">
        <w:rPr>
          <w:rFonts w:ascii="Times New Roman" w:hAnsi="Times New Roman" w:cs="Times New Roman"/>
          <w:sz w:val="28"/>
          <w:szCs w:val="28"/>
        </w:rPr>
        <w:t>.</w:t>
      </w:r>
    </w:p>
    <w:p w:rsidR="00613416" w:rsidRPr="00613416" w:rsidRDefault="00A67EF9" w:rsidP="00A67EF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Гончарук Т.В. зазначила, що д</w:t>
      </w:r>
      <w:r w:rsidR="00613416">
        <w:rPr>
          <w:rFonts w:ascii="Times New Roman" w:hAnsi="Times New Roman" w:cs="Times New Roman"/>
          <w:sz w:val="28"/>
          <w:szCs w:val="28"/>
        </w:rPr>
        <w:t>ля підрахунку голосів необхідно обрати лічильну комісію</w:t>
      </w:r>
      <w:r>
        <w:rPr>
          <w:rFonts w:ascii="Times New Roman" w:hAnsi="Times New Roman" w:cs="Times New Roman"/>
          <w:sz w:val="28"/>
          <w:szCs w:val="28"/>
        </w:rPr>
        <w:t xml:space="preserve"> на яку покладені обов’язки з </w:t>
      </w:r>
      <w:r w:rsidR="00613416">
        <w:rPr>
          <w:rFonts w:ascii="Times New Roman" w:hAnsi="Times New Roman" w:cs="Times New Roman"/>
          <w:sz w:val="28"/>
          <w:szCs w:val="28"/>
        </w:rPr>
        <w:t>встановл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613416">
        <w:rPr>
          <w:rFonts w:ascii="Times New Roman" w:hAnsi="Times New Roman" w:cs="Times New Roman"/>
          <w:sz w:val="28"/>
          <w:szCs w:val="28"/>
        </w:rPr>
        <w:t xml:space="preserve"> присутн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34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13416">
        <w:rPr>
          <w:rFonts w:ascii="Times New Roman" w:hAnsi="Times New Roman" w:cs="Times New Roman"/>
          <w:sz w:val="28"/>
          <w:szCs w:val="28"/>
        </w:rPr>
        <w:t xml:space="preserve"> учасників громадських слухань, кільк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34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13416">
        <w:rPr>
          <w:rFonts w:ascii="Times New Roman" w:hAnsi="Times New Roman" w:cs="Times New Roman"/>
          <w:sz w:val="28"/>
          <w:szCs w:val="28"/>
        </w:rPr>
        <w:t xml:space="preserve"> осіб, що наділені правом голосу, підрах</w:t>
      </w:r>
      <w:r>
        <w:rPr>
          <w:rFonts w:ascii="Times New Roman" w:hAnsi="Times New Roman" w:cs="Times New Roman"/>
          <w:sz w:val="28"/>
          <w:szCs w:val="28"/>
        </w:rPr>
        <w:t>унку</w:t>
      </w:r>
      <w:r w:rsidR="00613416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13416">
        <w:rPr>
          <w:rFonts w:ascii="Times New Roman" w:hAnsi="Times New Roman" w:cs="Times New Roman"/>
          <w:sz w:val="28"/>
          <w:szCs w:val="28"/>
        </w:rPr>
        <w:t xml:space="preserve"> під час голосування, а також 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16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13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повʼязан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з порушенням порядку голосування чи іншими перешкодами в голосуванні.</w:t>
      </w:r>
    </w:p>
    <w:p w:rsidR="00613416" w:rsidRDefault="00A67EF9" w:rsidP="0061341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Плетьонка</w:t>
      </w:r>
      <w:r w:rsidR="00613416">
        <w:rPr>
          <w:rFonts w:ascii="Times New Roman" w:hAnsi="Times New Roman" w:cs="Times New Roman"/>
          <w:sz w:val="28"/>
          <w:szCs w:val="28"/>
        </w:rPr>
        <w:t xml:space="preserve"> О.Ю. запитала у присутніх, які у кого будуть пропозиції щодо кількісного складу лічильної комісії. Із залу надійшла пропозиція обрати лічильну комісію у кількісному складі </w:t>
      </w:r>
      <w:r w:rsidR="009B6551">
        <w:rPr>
          <w:rFonts w:ascii="Times New Roman" w:hAnsi="Times New Roman" w:cs="Times New Roman"/>
          <w:sz w:val="28"/>
          <w:szCs w:val="28"/>
        </w:rPr>
        <w:t>і</w:t>
      </w:r>
      <w:r w:rsidR="00613416">
        <w:rPr>
          <w:rFonts w:ascii="Times New Roman" w:hAnsi="Times New Roman" w:cs="Times New Roman"/>
          <w:sz w:val="28"/>
          <w:szCs w:val="28"/>
        </w:rPr>
        <w:t>з 3-х осіб.</w:t>
      </w:r>
      <w:r w:rsidR="00613416" w:rsidRPr="00A206B3">
        <w:rPr>
          <w:rFonts w:ascii="Times New Roman" w:hAnsi="Times New Roman" w:cs="Times New Roman"/>
          <w:sz w:val="28"/>
          <w:szCs w:val="28"/>
        </w:rPr>
        <w:t xml:space="preserve"> </w:t>
      </w:r>
      <w:r w:rsidR="00613416">
        <w:rPr>
          <w:rFonts w:ascii="Times New Roman" w:hAnsi="Times New Roman" w:cs="Times New Roman"/>
          <w:sz w:val="28"/>
          <w:szCs w:val="28"/>
        </w:rPr>
        <w:t xml:space="preserve">Щодо персонального складу лічильної комісії, -  із залу надійшли пропозиції обрати лічильну комісію у складі: </w:t>
      </w:r>
      <w:r w:rsidR="00EE65F6">
        <w:rPr>
          <w:rFonts w:ascii="Times New Roman" w:hAnsi="Times New Roman" w:cs="Times New Roman"/>
          <w:sz w:val="28"/>
          <w:szCs w:val="28"/>
        </w:rPr>
        <w:t>Плетьонка Олена Юріївна</w:t>
      </w:r>
      <w:r w:rsidR="00613416">
        <w:rPr>
          <w:rFonts w:ascii="Times New Roman" w:hAnsi="Times New Roman" w:cs="Times New Roman"/>
          <w:sz w:val="28"/>
          <w:szCs w:val="28"/>
        </w:rPr>
        <w:t xml:space="preserve">, </w:t>
      </w:r>
      <w:r w:rsidR="00EE65F6">
        <w:rPr>
          <w:rFonts w:ascii="Times New Roman" w:hAnsi="Times New Roman" w:cs="Times New Roman"/>
          <w:sz w:val="28"/>
          <w:szCs w:val="28"/>
        </w:rPr>
        <w:t>Дем’янчук Віталій Григорович</w:t>
      </w:r>
      <w:r w:rsidR="00613416">
        <w:rPr>
          <w:rFonts w:ascii="Times New Roman" w:hAnsi="Times New Roman" w:cs="Times New Roman"/>
          <w:sz w:val="28"/>
          <w:szCs w:val="28"/>
        </w:rPr>
        <w:t xml:space="preserve">, </w:t>
      </w:r>
      <w:r w:rsidR="00032ABE">
        <w:rPr>
          <w:rFonts w:ascii="Times New Roman" w:hAnsi="Times New Roman" w:cs="Times New Roman"/>
          <w:sz w:val="28"/>
          <w:szCs w:val="28"/>
        </w:rPr>
        <w:t>Нестерчук Оксана Леонідівна</w:t>
      </w:r>
      <w:r w:rsidR="00613416">
        <w:rPr>
          <w:rFonts w:ascii="Times New Roman" w:hAnsi="Times New Roman" w:cs="Times New Roman"/>
          <w:sz w:val="28"/>
          <w:szCs w:val="28"/>
        </w:rPr>
        <w:t>.</w:t>
      </w:r>
    </w:p>
    <w:p w:rsidR="00723192" w:rsidRDefault="00723192" w:rsidP="0072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Інших пропозицій та заперечень щодо кандидатури голови громадських </w:t>
      </w:r>
      <w:r w:rsidR="00613416">
        <w:rPr>
          <w:rFonts w:ascii="Times New Roman" w:hAnsi="Times New Roman" w:cs="Times New Roman"/>
          <w:sz w:val="28"/>
          <w:szCs w:val="28"/>
        </w:rPr>
        <w:t>слухань</w:t>
      </w:r>
      <w:r>
        <w:rPr>
          <w:rFonts w:ascii="Times New Roman" w:hAnsi="Times New Roman" w:cs="Times New Roman"/>
          <w:sz w:val="28"/>
          <w:szCs w:val="28"/>
        </w:rPr>
        <w:t xml:space="preserve"> не надійшло.</w:t>
      </w:r>
    </w:p>
    <w:p w:rsidR="00732AF3" w:rsidRDefault="00723192" w:rsidP="007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2AF3" w:rsidRDefault="00732AF3" w:rsidP="00732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732AF3" w:rsidRDefault="00732AF3" w:rsidP="00732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032ABE">
        <w:rPr>
          <w:rFonts w:ascii="Times New Roman" w:hAnsi="Times New Roman" w:cs="Times New Roman"/>
          <w:b/>
          <w:sz w:val="28"/>
          <w:szCs w:val="28"/>
        </w:rPr>
        <w:t>7</w:t>
      </w:r>
      <w:r w:rsidR="00A26A4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2ABE">
        <w:rPr>
          <w:rFonts w:ascii="Times New Roman" w:hAnsi="Times New Roman" w:cs="Times New Roman"/>
          <w:b/>
          <w:sz w:val="28"/>
          <w:szCs w:val="28"/>
        </w:rPr>
        <w:t xml:space="preserve">сімдесят </w:t>
      </w:r>
      <w:r w:rsidR="00A26A46">
        <w:rPr>
          <w:rFonts w:ascii="Times New Roman" w:hAnsi="Times New Roman" w:cs="Times New Roman"/>
          <w:b/>
          <w:sz w:val="28"/>
          <w:szCs w:val="28"/>
        </w:rPr>
        <w:t>сім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732AF3" w:rsidRDefault="00732AF3" w:rsidP="00732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«проти» - немає;</w:t>
      </w:r>
    </w:p>
    <w:p w:rsidR="00732AF3" w:rsidRDefault="00732AF3" w:rsidP="00732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«утрималися» - немає.</w:t>
      </w:r>
    </w:p>
    <w:p w:rsidR="00E8758F" w:rsidRDefault="00732AF3" w:rsidP="0072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прийняте більшістю голосів «за»</w:t>
      </w:r>
      <w:r w:rsidR="00AB7E04">
        <w:rPr>
          <w:rFonts w:ascii="Times New Roman" w:hAnsi="Times New Roman" w:cs="Times New Roman"/>
          <w:b/>
          <w:sz w:val="28"/>
          <w:szCs w:val="28"/>
        </w:rPr>
        <w:t>.</w:t>
      </w:r>
    </w:p>
    <w:p w:rsidR="00A26A46" w:rsidRDefault="00732AF3" w:rsidP="0072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A46" w:rsidRDefault="00A26A46" w:rsidP="00723192">
      <w:pPr>
        <w:rPr>
          <w:rFonts w:ascii="Times New Roman" w:hAnsi="Times New Roman" w:cs="Times New Roman"/>
          <w:b/>
          <w:sz w:val="28"/>
          <w:szCs w:val="28"/>
        </w:rPr>
      </w:pPr>
    </w:p>
    <w:p w:rsidR="00723192" w:rsidRDefault="002429C7" w:rsidP="00723192">
      <w:pPr>
        <w:rPr>
          <w:rFonts w:ascii="Times New Roman" w:hAnsi="Times New Roman" w:cs="Times New Roman"/>
          <w:b/>
          <w:sz w:val="28"/>
          <w:szCs w:val="28"/>
        </w:rPr>
      </w:pPr>
      <w:r w:rsidRPr="002429C7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</w:p>
    <w:p w:rsidR="00613416" w:rsidRPr="00613416" w:rsidRDefault="002429C7" w:rsidP="007231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2AF3">
        <w:rPr>
          <w:rFonts w:ascii="Times New Roman" w:hAnsi="Times New Roman" w:cs="Times New Roman"/>
          <w:sz w:val="28"/>
          <w:szCs w:val="28"/>
        </w:rPr>
        <w:t xml:space="preserve">Обрати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головуючим</w:t>
      </w:r>
      <w:proofErr w:type="spellEnd"/>
      <w:r w:rsidRPr="00732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громадськ</w:t>
      </w:r>
      <w:r w:rsidR="0061341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слуха</w:t>
      </w:r>
      <w:r w:rsidR="00B81CAA" w:rsidRPr="00732A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134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81CAA" w:rsidRPr="00732AF3">
        <w:rPr>
          <w:rFonts w:ascii="Times New Roman" w:hAnsi="Times New Roman" w:cs="Times New Roman"/>
          <w:sz w:val="28"/>
          <w:szCs w:val="28"/>
        </w:rPr>
        <w:t xml:space="preserve"> </w:t>
      </w:r>
      <w:r w:rsidR="00613416">
        <w:rPr>
          <w:rFonts w:ascii="Times New Roman" w:hAnsi="Times New Roman" w:cs="Times New Roman"/>
          <w:sz w:val="28"/>
          <w:szCs w:val="28"/>
        </w:rPr>
        <w:t>Гончарук Т</w:t>
      </w:r>
      <w:proofErr w:type="spellStart"/>
      <w:r w:rsidR="00613416">
        <w:rPr>
          <w:rFonts w:ascii="Times New Roman" w:hAnsi="Times New Roman" w:cs="Times New Roman"/>
          <w:sz w:val="28"/>
          <w:szCs w:val="28"/>
          <w:lang w:val="uk-UA"/>
        </w:rPr>
        <w:t>етяну</w:t>
      </w:r>
      <w:proofErr w:type="spellEnd"/>
      <w:r w:rsidR="0061341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Володимирівну.</w:t>
      </w:r>
    </w:p>
    <w:p w:rsidR="002429C7" w:rsidRPr="00613416" w:rsidRDefault="00613416" w:rsidP="007231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206B3" w:rsidRPr="00732AF3">
        <w:rPr>
          <w:rFonts w:ascii="Times New Roman" w:hAnsi="Times New Roman" w:cs="Times New Roman"/>
          <w:sz w:val="28"/>
          <w:szCs w:val="28"/>
        </w:rPr>
        <w:t>екретарем</w:t>
      </w:r>
      <w:proofErr w:type="spellEnd"/>
      <w:r w:rsidR="00A206B3" w:rsidRPr="0073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громадськ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</w:t>
      </w:r>
      <w:r w:rsidRPr="00732AF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2AF3">
        <w:rPr>
          <w:rFonts w:ascii="Times New Roman" w:hAnsi="Times New Roman" w:cs="Times New Roman"/>
          <w:sz w:val="28"/>
          <w:szCs w:val="28"/>
        </w:rPr>
        <w:t xml:space="preserve"> </w:t>
      </w:r>
      <w:r w:rsidR="00A206B3" w:rsidRPr="00732AF3">
        <w:rPr>
          <w:rFonts w:ascii="Times New Roman" w:hAnsi="Times New Roman" w:cs="Times New Roman"/>
          <w:sz w:val="28"/>
          <w:szCs w:val="28"/>
        </w:rPr>
        <w:t xml:space="preserve">– </w:t>
      </w:r>
      <w:r w:rsidR="00F070A8">
        <w:rPr>
          <w:rFonts w:ascii="Times New Roman" w:hAnsi="Times New Roman" w:cs="Times New Roman"/>
          <w:sz w:val="28"/>
          <w:szCs w:val="28"/>
          <w:lang w:val="uk-UA"/>
        </w:rPr>
        <w:t>Захожу Інну Анатоліївну</w:t>
      </w:r>
      <w:r w:rsidR="009B6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416" w:rsidRPr="00613416" w:rsidRDefault="00613416" w:rsidP="007231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лічильної комісії:</w:t>
      </w:r>
    </w:p>
    <w:p w:rsidR="00D77E42" w:rsidRPr="00D77E42" w:rsidRDefault="00F070A8" w:rsidP="0061341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Плетьонка Олена Юріївна</w:t>
      </w:r>
      <w:r w:rsidR="00D77E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7E42" w:rsidRPr="00D77E42" w:rsidRDefault="00CE60F1" w:rsidP="0061341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Дем’янчук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7E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2AF3" w:rsidRPr="00D77E42" w:rsidRDefault="00032ABE" w:rsidP="0072319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Нестерчук Оксана Леонідівна</w:t>
      </w:r>
      <w:r w:rsidR="00D77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E42" w:rsidRPr="00D77E42" w:rsidRDefault="00D77E42" w:rsidP="00D77E42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B81CAA" w:rsidRPr="00D77E42" w:rsidRDefault="00B81CAA" w:rsidP="00D77E4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CE60F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добровільне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об’єднання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громад  </w:t>
      </w:r>
      <w:r w:rsidRPr="00D77E42">
        <w:rPr>
          <w:rFonts w:ascii="Times New Roman" w:hAnsi="Times New Roman" w:cs="Times New Roman"/>
          <w:b/>
          <w:sz w:val="28"/>
          <w:szCs w:val="28"/>
        </w:rPr>
        <w:tab/>
      </w:r>
    </w:p>
    <w:p w:rsidR="00B81CAA" w:rsidRPr="00B81CAA" w:rsidRDefault="00B81CAA" w:rsidP="00B81C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CAA" w:rsidRPr="00B81CAA" w:rsidRDefault="00B81CAA" w:rsidP="00B81CA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81CAA" w:rsidRPr="005B145D" w:rsidRDefault="00B81CAA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 xml:space="preserve">Сільський голова Гончарук Т.В. зазначила, що відповідно до п. 2 ст. 7 Закону України «Про добровільне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громад» передбачено проведення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обовʼязкового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громадського обговорення  підготовлених спільною робочою групою проектів рішень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громад. </w:t>
      </w:r>
    </w:p>
    <w:p w:rsidR="006345B4" w:rsidRPr="005B145D" w:rsidRDefault="006345B4" w:rsidP="00634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 xml:space="preserve">Такі обговорення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про</w:t>
      </w:r>
      <w:r w:rsidR="00CE60F1">
        <w:rPr>
          <w:rFonts w:ascii="Times New Roman" w:hAnsi="Times New Roman" w:cs="Times New Roman"/>
          <w:sz w:val="28"/>
          <w:szCs w:val="28"/>
        </w:rPr>
        <w:t>є</w:t>
      </w:r>
      <w:r w:rsidRPr="005B145D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рішень, підготовлені робочою групою, проходять у всіх </w:t>
      </w:r>
      <w:r w:rsidR="009B6551">
        <w:rPr>
          <w:rFonts w:ascii="Times New Roman" w:hAnsi="Times New Roman" w:cs="Times New Roman"/>
          <w:sz w:val="28"/>
          <w:szCs w:val="28"/>
        </w:rPr>
        <w:t>сільських радах</w:t>
      </w:r>
      <w:r w:rsidRPr="005B145D">
        <w:rPr>
          <w:rFonts w:ascii="Times New Roman" w:hAnsi="Times New Roman" w:cs="Times New Roman"/>
          <w:sz w:val="28"/>
          <w:szCs w:val="28"/>
        </w:rPr>
        <w:t>, які вирішили об’єднатися аби ще раз максимально почути думку кожного громадянина.</w:t>
      </w:r>
    </w:p>
    <w:p w:rsidR="006345B4" w:rsidRPr="005B145D" w:rsidRDefault="006345B4" w:rsidP="00634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>Відповідно до розпорядження сільського голови №</w:t>
      </w:r>
      <w:r w:rsidR="00CE60F1">
        <w:rPr>
          <w:rFonts w:ascii="Times New Roman" w:hAnsi="Times New Roman" w:cs="Times New Roman"/>
          <w:sz w:val="28"/>
          <w:szCs w:val="28"/>
        </w:rPr>
        <w:t>78</w:t>
      </w:r>
      <w:r w:rsidRPr="005B145D">
        <w:rPr>
          <w:rFonts w:ascii="Times New Roman" w:hAnsi="Times New Roman" w:cs="Times New Roman"/>
          <w:sz w:val="28"/>
          <w:szCs w:val="28"/>
        </w:rPr>
        <w:t xml:space="preserve"> від </w:t>
      </w:r>
      <w:r w:rsidR="00CE60F1">
        <w:rPr>
          <w:rFonts w:ascii="Times New Roman" w:hAnsi="Times New Roman" w:cs="Times New Roman"/>
          <w:sz w:val="28"/>
          <w:szCs w:val="28"/>
        </w:rPr>
        <w:t>17 вересня</w:t>
      </w:r>
      <w:r w:rsidR="00D77E42">
        <w:rPr>
          <w:rFonts w:ascii="Times New Roman" w:hAnsi="Times New Roman" w:cs="Times New Roman"/>
          <w:sz w:val="28"/>
          <w:szCs w:val="28"/>
        </w:rPr>
        <w:t xml:space="preserve"> </w:t>
      </w:r>
      <w:r w:rsidRPr="005B145D">
        <w:rPr>
          <w:rFonts w:ascii="Times New Roman" w:hAnsi="Times New Roman" w:cs="Times New Roman"/>
          <w:sz w:val="28"/>
          <w:szCs w:val="28"/>
        </w:rPr>
        <w:t>2019 року «Про утворення спільної робочої групи з підготовки проектів рішень щодо добровільного об’єднання територіальних громад», до спільної робочої групи входять 1</w:t>
      </w:r>
      <w:r w:rsidR="00CE60F1">
        <w:rPr>
          <w:rFonts w:ascii="Times New Roman" w:hAnsi="Times New Roman" w:cs="Times New Roman"/>
          <w:sz w:val="28"/>
          <w:szCs w:val="28"/>
        </w:rPr>
        <w:t>5</w:t>
      </w:r>
      <w:r w:rsidRPr="005B145D">
        <w:rPr>
          <w:rFonts w:ascii="Times New Roman" w:hAnsi="Times New Roman" w:cs="Times New Roman"/>
          <w:sz w:val="28"/>
          <w:szCs w:val="28"/>
        </w:rPr>
        <w:t xml:space="preserve"> чоловік, по </w:t>
      </w:r>
      <w:r w:rsidR="00CE60F1">
        <w:rPr>
          <w:rFonts w:ascii="Times New Roman" w:hAnsi="Times New Roman" w:cs="Times New Roman"/>
          <w:sz w:val="28"/>
          <w:szCs w:val="28"/>
        </w:rPr>
        <w:t>5</w:t>
      </w:r>
      <w:r w:rsidRPr="005B145D">
        <w:rPr>
          <w:rFonts w:ascii="Times New Roman" w:hAnsi="Times New Roman" w:cs="Times New Roman"/>
          <w:sz w:val="28"/>
          <w:szCs w:val="28"/>
        </w:rPr>
        <w:t xml:space="preserve"> представники від кожної сільської ради.</w:t>
      </w:r>
    </w:p>
    <w:p w:rsidR="006345B4" w:rsidRPr="005B145D" w:rsidRDefault="00CE60F1" w:rsidP="00634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вересня</w:t>
      </w:r>
      <w:r w:rsidR="006345B4" w:rsidRPr="005B145D">
        <w:rPr>
          <w:rFonts w:ascii="Times New Roman" w:hAnsi="Times New Roman" w:cs="Times New Roman"/>
          <w:sz w:val="28"/>
          <w:szCs w:val="28"/>
        </w:rPr>
        <w:t xml:space="preserve"> 2019 року відбулося перше засідання спільної робочої групи з підготовки проектів рішень щодо добровільного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  сіл </w:t>
      </w:r>
      <w:r w:rsidR="006345B4" w:rsidRPr="005B14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5B4" w:rsidRPr="005B145D">
        <w:rPr>
          <w:rFonts w:ascii="Times New Roman" w:hAnsi="Times New Roman" w:cs="Times New Roman"/>
          <w:sz w:val="28"/>
          <w:szCs w:val="28"/>
        </w:rPr>
        <w:t>Біла Криниця, Антопіль і Глинки Білокриницької сільської ради Рівненського району Рівненської області</w:t>
      </w:r>
      <w:r w:rsidR="00D77E42">
        <w:rPr>
          <w:rFonts w:ascii="Times New Roman" w:hAnsi="Times New Roman" w:cs="Times New Roman"/>
          <w:sz w:val="28"/>
          <w:szCs w:val="28"/>
        </w:rPr>
        <w:t xml:space="preserve">, </w:t>
      </w:r>
      <w:r w:rsidR="006345B4" w:rsidRPr="005B145D">
        <w:rPr>
          <w:rFonts w:ascii="Times New Roman" w:hAnsi="Times New Roman" w:cs="Times New Roman"/>
          <w:sz w:val="28"/>
          <w:szCs w:val="28"/>
        </w:rPr>
        <w:t xml:space="preserve">сіл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 сільської ради Рівненсь</w:t>
      </w:r>
      <w:r w:rsidR="00D77E42">
        <w:rPr>
          <w:rFonts w:ascii="Times New Roman" w:hAnsi="Times New Roman" w:cs="Times New Roman"/>
          <w:sz w:val="28"/>
          <w:szCs w:val="28"/>
        </w:rPr>
        <w:t xml:space="preserve">кого району Рівненської області, </w:t>
      </w:r>
      <w:r w:rsidR="006345B4" w:rsidRPr="005B145D">
        <w:rPr>
          <w:rFonts w:ascii="Times New Roman" w:hAnsi="Times New Roman" w:cs="Times New Roman"/>
          <w:sz w:val="28"/>
          <w:szCs w:val="28"/>
        </w:rPr>
        <w:t>сіл Городище, Кругле Городищенської сільської ради Рівненського району Рівненської області у Білокриницьку сільську об’єднану територіальну громаду з адміністративним центром у селі Біла Криниця.</w:t>
      </w:r>
    </w:p>
    <w:p w:rsidR="006345B4" w:rsidRPr="005B145D" w:rsidRDefault="006345B4" w:rsidP="00634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>Цією робочою групою бу</w:t>
      </w:r>
      <w:r w:rsidR="009B6551">
        <w:rPr>
          <w:rFonts w:ascii="Times New Roman" w:hAnsi="Times New Roman" w:cs="Times New Roman"/>
          <w:sz w:val="28"/>
          <w:szCs w:val="28"/>
        </w:rPr>
        <w:t>в</w:t>
      </w:r>
      <w:r w:rsidRPr="005B145D">
        <w:rPr>
          <w:rFonts w:ascii="Times New Roman" w:hAnsi="Times New Roman" w:cs="Times New Roman"/>
          <w:sz w:val="28"/>
          <w:szCs w:val="28"/>
        </w:rPr>
        <w:t xml:space="preserve"> підготовлен</w:t>
      </w:r>
      <w:r w:rsidR="009B6551">
        <w:rPr>
          <w:rFonts w:ascii="Times New Roman" w:hAnsi="Times New Roman" w:cs="Times New Roman"/>
          <w:sz w:val="28"/>
          <w:szCs w:val="28"/>
        </w:rPr>
        <w:t>ий</w:t>
      </w:r>
      <w:r w:rsidRPr="005B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про</w:t>
      </w:r>
      <w:r w:rsidR="00CE60F1">
        <w:rPr>
          <w:rFonts w:ascii="Times New Roman" w:hAnsi="Times New Roman" w:cs="Times New Roman"/>
          <w:sz w:val="28"/>
          <w:szCs w:val="28"/>
        </w:rPr>
        <w:t>є</w:t>
      </w:r>
      <w:r w:rsidRPr="005B145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9B6551">
        <w:rPr>
          <w:rFonts w:ascii="Times New Roman" w:hAnsi="Times New Roman" w:cs="Times New Roman"/>
          <w:sz w:val="28"/>
          <w:szCs w:val="28"/>
        </w:rPr>
        <w:t>ня</w:t>
      </w:r>
      <w:r w:rsidRPr="005B145D">
        <w:rPr>
          <w:rFonts w:ascii="Times New Roman" w:hAnsi="Times New Roman" w:cs="Times New Roman"/>
          <w:sz w:val="28"/>
          <w:szCs w:val="28"/>
        </w:rPr>
        <w:t xml:space="preserve">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 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громад. З </w:t>
      </w:r>
      <w:r w:rsidR="009B6551">
        <w:rPr>
          <w:rFonts w:ascii="Times New Roman" w:hAnsi="Times New Roman" w:cs="Times New Roman"/>
          <w:sz w:val="28"/>
          <w:szCs w:val="28"/>
        </w:rPr>
        <w:t>документами</w:t>
      </w:r>
      <w:r w:rsidRPr="005B145D">
        <w:rPr>
          <w:rFonts w:ascii="Times New Roman" w:hAnsi="Times New Roman" w:cs="Times New Roman"/>
          <w:sz w:val="28"/>
          <w:szCs w:val="28"/>
        </w:rPr>
        <w:t xml:space="preserve"> я </w:t>
      </w:r>
      <w:r w:rsidR="00CE60F1">
        <w:rPr>
          <w:rFonts w:ascii="Times New Roman" w:hAnsi="Times New Roman" w:cs="Times New Roman"/>
          <w:sz w:val="28"/>
          <w:szCs w:val="28"/>
        </w:rPr>
        <w:t>в</w:t>
      </w:r>
      <w:r w:rsidRPr="005B145D">
        <w:rPr>
          <w:rFonts w:ascii="Times New Roman" w:hAnsi="Times New Roman" w:cs="Times New Roman"/>
          <w:sz w:val="28"/>
          <w:szCs w:val="28"/>
        </w:rPr>
        <w:t>ас зараз і ознайомлю.</w:t>
      </w:r>
    </w:p>
    <w:p w:rsidR="006345B4" w:rsidRPr="00E8758F" w:rsidRDefault="006345B4" w:rsidP="00634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58F">
        <w:rPr>
          <w:rFonts w:ascii="Times New Roman" w:hAnsi="Times New Roman" w:cs="Times New Roman"/>
          <w:sz w:val="28"/>
          <w:szCs w:val="28"/>
        </w:rPr>
        <w:t xml:space="preserve">Сільський голова зачитала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про</w:t>
      </w:r>
      <w:r w:rsidR="00CE60F1">
        <w:rPr>
          <w:rFonts w:ascii="Times New Roman" w:hAnsi="Times New Roman" w:cs="Times New Roman"/>
          <w:sz w:val="28"/>
          <w:szCs w:val="28"/>
        </w:rPr>
        <w:t>є</w:t>
      </w:r>
      <w:r w:rsidRPr="00E8758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 рішення «Про добровільне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 територіальних громад»  та</w:t>
      </w:r>
      <w:r w:rsidR="005B145D" w:rsidRPr="00E8758F">
        <w:rPr>
          <w:rFonts w:ascii="Times New Roman" w:hAnsi="Times New Roman" w:cs="Times New Roman"/>
          <w:sz w:val="28"/>
          <w:szCs w:val="28"/>
        </w:rPr>
        <w:t xml:space="preserve"> </w:t>
      </w:r>
      <w:r w:rsidRPr="00E8758F">
        <w:rPr>
          <w:rFonts w:ascii="Times New Roman" w:hAnsi="Times New Roman" w:cs="Times New Roman"/>
          <w:sz w:val="28"/>
          <w:szCs w:val="28"/>
        </w:rPr>
        <w:t xml:space="preserve"> План організаційних заходів щодо добровільного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 територіальних громад  сіл </w:t>
      </w:r>
      <w:r w:rsidRPr="00E8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58F">
        <w:rPr>
          <w:rFonts w:ascii="Times New Roman" w:hAnsi="Times New Roman" w:cs="Times New Roman"/>
          <w:sz w:val="28"/>
          <w:szCs w:val="28"/>
        </w:rPr>
        <w:t>Біла Криниця, Антопіль і Глинки Білокриницької сільської ради Рівненського району Рівненської області</w:t>
      </w:r>
      <w:r w:rsidR="00E8758F" w:rsidRPr="00E8758F">
        <w:rPr>
          <w:rFonts w:ascii="Times New Roman" w:hAnsi="Times New Roman" w:cs="Times New Roman"/>
          <w:sz w:val="28"/>
          <w:szCs w:val="28"/>
        </w:rPr>
        <w:t>,</w:t>
      </w:r>
      <w:r w:rsidRPr="00E8758F">
        <w:rPr>
          <w:rFonts w:ascii="Times New Roman" w:hAnsi="Times New Roman" w:cs="Times New Roman"/>
          <w:sz w:val="28"/>
          <w:szCs w:val="28"/>
        </w:rPr>
        <w:t xml:space="preserve"> сіл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58F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E8758F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</w:t>
      </w:r>
      <w:r w:rsidR="00E8758F" w:rsidRPr="00E8758F">
        <w:rPr>
          <w:rFonts w:ascii="Times New Roman" w:hAnsi="Times New Roman" w:cs="Times New Roman"/>
          <w:sz w:val="28"/>
          <w:szCs w:val="28"/>
        </w:rPr>
        <w:t>,</w:t>
      </w:r>
      <w:r w:rsidRPr="00E8758F">
        <w:rPr>
          <w:rFonts w:ascii="Times New Roman" w:hAnsi="Times New Roman" w:cs="Times New Roman"/>
          <w:sz w:val="28"/>
          <w:szCs w:val="28"/>
        </w:rPr>
        <w:t xml:space="preserve"> сіл Городище, Кругле Городищенської сільської ради Рівненського району </w:t>
      </w:r>
      <w:r w:rsidRPr="00E8758F">
        <w:rPr>
          <w:rFonts w:ascii="Times New Roman" w:hAnsi="Times New Roman" w:cs="Times New Roman"/>
          <w:sz w:val="28"/>
          <w:szCs w:val="28"/>
        </w:rPr>
        <w:lastRenderedPageBreak/>
        <w:t>Рівненської області у Білокриницьку сільську об’єднану територіальну громаду з адміністративним центром у селі Біла Криниця.</w:t>
      </w:r>
    </w:p>
    <w:p w:rsidR="006345B4" w:rsidRPr="005B145D" w:rsidRDefault="005B145D" w:rsidP="00634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>Гончарук Т.В. запропонувала</w:t>
      </w:r>
      <w:r w:rsidR="006345B4" w:rsidRPr="005B145D">
        <w:rPr>
          <w:rFonts w:ascii="Times New Roman" w:hAnsi="Times New Roman" w:cs="Times New Roman"/>
          <w:sz w:val="28"/>
          <w:szCs w:val="28"/>
        </w:rPr>
        <w:t xml:space="preserve"> </w:t>
      </w:r>
      <w:r w:rsidRPr="005B145D">
        <w:rPr>
          <w:rFonts w:ascii="Times New Roman" w:hAnsi="Times New Roman" w:cs="Times New Roman"/>
          <w:sz w:val="28"/>
          <w:szCs w:val="28"/>
        </w:rPr>
        <w:t>с</w:t>
      </w:r>
      <w:r w:rsidR="006345B4" w:rsidRPr="005B145D">
        <w:rPr>
          <w:rFonts w:ascii="Times New Roman" w:hAnsi="Times New Roman" w:cs="Times New Roman"/>
          <w:sz w:val="28"/>
          <w:szCs w:val="28"/>
        </w:rPr>
        <w:t>хвалити дан</w:t>
      </w:r>
      <w:r w:rsidRPr="005B145D">
        <w:rPr>
          <w:rFonts w:ascii="Times New Roman" w:hAnsi="Times New Roman" w:cs="Times New Roman"/>
          <w:sz w:val="28"/>
          <w:szCs w:val="28"/>
        </w:rPr>
        <w:t>ий</w:t>
      </w:r>
      <w:r w:rsidR="006345B4" w:rsidRPr="005B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про</w:t>
      </w:r>
      <w:r w:rsidR="00CE60F1">
        <w:rPr>
          <w:rFonts w:ascii="Times New Roman" w:hAnsi="Times New Roman" w:cs="Times New Roman"/>
          <w:sz w:val="28"/>
          <w:szCs w:val="28"/>
        </w:rPr>
        <w:t>є</w:t>
      </w:r>
      <w:r w:rsidR="006345B4" w:rsidRPr="005B145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 рішен</w:t>
      </w:r>
      <w:r w:rsidRPr="005B145D">
        <w:rPr>
          <w:rFonts w:ascii="Times New Roman" w:hAnsi="Times New Roman" w:cs="Times New Roman"/>
          <w:sz w:val="28"/>
          <w:szCs w:val="28"/>
        </w:rPr>
        <w:t>ня</w:t>
      </w:r>
      <w:r w:rsidR="006345B4" w:rsidRPr="005B145D">
        <w:rPr>
          <w:rFonts w:ascii="Times New Roman" w:hAnsi="Times New Roman" w:cs="Times New Roman"/>
          <w:sz w:val="28"/>
          <w:szCs w:val="28"/>
        </w:rPr>
        <w:t xml:space="preserve"> щодо добровільного </w:t>
      </w:r>
      <w:proofErr w:type="spellStart"/>
      <w:r w:rsidR="006345B4"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="006345B4" w:rsidRPr="005B145D">
        <w:rPr>
          <w:rFonts w:ascii="Times New Roman" w:hAnsi="Times New Roman" w:cs="Times New Roman"/>
          <w:sz w:val="28"/>
          <w:szCs w:val="28"/>
        </w:rPr>
        <w:t xml:space="preserve"> </w:t>
      </w:r>
      <w:r w:rsidRPr="005B145D">
        <w:rPr>
          <w:rFonts w:ascii="Times New Roman" w:hAnsi="Times New Roman" w:cs="Times New Roman"/>
          <w:sz w:val="28"/>
          <w:szCs w:val="28"/>
        </w:rPr>
        <w:t xml:space="preserve">зазначених </w:t>
      </w:r>
      <w:r w:rsidR="006345B4" w:rsidRPr="005B145D">
        <w:rPr>
          <w:rFonts w:ascii="Times New Roman" w:hAnsi="Times New Roman" w:cs="Times New Roman"/>
          <w:sz w:val="28"/>
          <w:szCs w:val="28"/>
        </w:rPr>
        <w:t>територіальних  громад</w:t>
      </w:r>
      <w:r w:rsidRPr="005B145D">
        <w:rPr>
          <w:rFonts w:ascii="Times New Roman" w:hAnsi="Times New Roman" w:cs="Times New Roman"/>
          <w:sz w:val="28"/>
          <w:szCs w:val="28"/>
        </w:rPr>
        <w:t>.</w:t>
      </w:r>
    </w:p>
    <w:p w:rsidR="005B145D" w:rsidRDefault="005B145D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0F1" w:rsidRPr="00B81CAA" w:rsidRDefault="00CE60F1" w:rsidP="00CE60F1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E60F1" w:rsidRDefault="00CE60F1" w:rsidP="00CE6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Жителька с. Біла Криниця </w:t>
      </w:r>
      <w:proofErr w:type="spellStart"/>
      <w:r w:rsidR="00A26A46" w:rsidRPr="00A26A46">
        <w:rPr>
          <w:rFonts w:ascii="Times New Roman" w:hAnsi="Times New Roman" w:cs="Times New Roman"/>
          <w:sz w:val="28"/>
          <w:szCs w:val="28"/>
        </w:rPr>
        <w:t>О.Чміль</w:t>
      </w:r>
      <w:proofErr w:type="spellEnd"/>
      <w:r w:rsidRPr="00A26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сказала</w:t>
      </w:r>
      <w:r w:rsidRPr="0056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нам пощастило зробити власний добровільний вибір. Люди самі обирали, де їм краще буде. Тішить думка, що скоро і наша громада стане нарешті ОТГ.</w:t>
      </w:r>
    </w:p>
    <w:p w:rsidR="00CE60F1" w:rsidRDefault="00CE60F1" w:rsidP="00CE6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Підтримую запропонований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5B145D">
        <w:rPr>
          <w:rFonts w:ascii="Times New Roman" w:hAnsi="Times New Roman" w:cs="Times New Roman"/>
          <w:sz w:val="28"/>
          <w:szCs w:val="28"/>
        </w:rPr>
        <w:t xml:space="preserve">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0F1" w:rsidRDefault="00CE60F1" w:rsidP="005B145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0F1" w:rsidRPr="00B81CAA" w:rsidRDefault="00CE60F1" w:rsidP="00CE60F1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E60F1" w:rsidRDefault="00CE60F1" w:rsidP="00CE6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Жителька с. Глинки </w:t>
      </w:r>
      <w:r w:rsidR="00A26A46" w:rsidRPr="00A26A46">
        <w:rPr>
          <w:rFonts w:ascii="Times New Roman" w:hAnsi="Times New Roman" w:cs="Times New Roman"/>
          <w:sz w:val="28"/>
          <w:szCs w:val="28"/>
        </w:rPr>
        <w:t>В. Дудар</w:t>
      </w:r>
      <w:r w:rsidRPr="00A26A46">
        <w:rPr>
          <w:rFonts w:ascii="Times New Roman" w:hAnsi="Times New Roman" w:cs="Times New Roman"/>
          <w:sz w:val="28"/>
          <w:szCs w:val="28"/>
        </w:rPr>
        <w:t>, сказала</w:t>
      </w:r>
      <w:r>
        <w:rPr>
          <w:rFonts w:ascii="Times New Roman" w:hAnsi="Times New Roman" w:cs="Times New Roman"/>
          <w:sz w:val="28"/>
          <w:szCs w:val="28"/>
        </w:rPr>
        <w:t xml:space="preserve">, що щиро вірить в позитив від </w:t>
      </w:r>
      <w:r w:rsidRPr="005B145D">
        <w:rPr>
          <w:rFonts w:ascii="Times New Roman" w:hAnsi="Times New Roman" w:cs="Times New Roman"/>
          <w:sz w:val="28"/>
          <w:szCs w:val="28"/>
        </w:rPr>
        <w:t>об’єднання</w:t>
      </w:r>
      <w:r>
        <w:rPr>
          <w:rFonts w:ascii="Times New Roman" w:hAnsi="Times New Roman" w:cs="Times New Roman"/>
          <w:sz w:val="28"/>
          <w:szCs w:val="28"/>
        </w:rPr>
        <w:t>. Головне, щоб громадяни відчули себе захищеними і потрібними.</w:t>
      </w:r>
    </w:p>
    <w:p w:rsidR="00CE60F1" w:rsidRDefault="00CE60F1" w:rsidP="00CE6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Підтримую запропонований проект рішення </w:t>
      </w:r>
      <w:r w:rsidRPr="005B145D">
        <w:rPr>
          <w:rFonts w:ascii="Times New Roman" w:hAnsi="Times New Roman" w:cs="Times New Roman"/>
          <w:sz w:val="28"/>
          <w:szCs w:val="28"/>
        </w:rPr>
        <w:t xml:space="preserve">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0F1" w:rsidRDefault="00CE60F1" w:rsidP="005B145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0F1" w:rsidRPr="00B81CAA" w:rsidRDefault="00CE60F1" w:rsidP="00CE60F1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E60F1" w:rsidRDefault="00CE60F1" w:rsidP="00CE6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с. Глинки </w:t>
      </w:r>
      <w:r w:rsidRPr="00A26A46">
        <w:rPr>
          <w:rFonts w:ascii="Times New Roman" w:hAnsi="Times New Roman" w:cs="Times New Roman"/>
          <w:sz w:val="28"/>
          <w:szCs w:val="28"/>
        </w:rPr>
        <w:t xml:space="preserve">В. Дем’янчук </w:t>
      </w:r>
      <w:r>
        <w:rPr>
          <w:rFonts w:ascii="Times New Roman" w:hAnsi="Times New Roman" w:cs="Times New Roman"/>
          <w:sz w:val="28"/>
          <w:szCs w:val="28"/>
        </w:rPr>
        <w:t>сказав, що односельчани зробили правильний вибір та формат об</w:t>
      </w:r>
      <w:r w:rsidRPr="009B655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єднання.</w:t>
      </w:r>
      <w:r w:rsidRPr="009B6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Необхідно дбати про села, зокрема про простих жителів, захищати їх інтереси. Також цілком підтримую запропонований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5B145D">
        <w:rPr>
          <w:rFonts w:ascii="Times New Roman" w:hAnsi="Times New Roman" w:cs="Times New Roman"/>
          <w:sz w:val="28"/>
          <w:szCs w:val="28"/>
        </w:rPr>
        <w:t xml:space="preserve">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0F1" w:rsidRPr="00CE60F1" w:rsidRDefault="00CE60F1" w:rsidP="00CE60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45D" w:rsidRPr="00B81CAA" w:rsidRDefault="005B145D" w:rsidP="005B145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76EA9" w:rsidRDefault="005B145D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с. Біла Криниця </w:t>
      </w:r>
      <w:r w:rsidR="00A26A46" w:rsidRPr="00A26A46">
        <w:rPr>
          <w:rFonts w:ascii="Times New Roman" w:hAnsi="Times New Roman" w:cs="Times New Roman"/>
          <w:sz w:val="28"/>
          <w:szCs w:val="28"/>
        </w:rPr>
        <w:t>О. Павлюк</w:t>
      </w:r>
      <w:r w:rsidRPr="00A2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зазначив, що запропонований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CE60F1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5B145D">
        <w:rPr>
          <w:rFonts w:ascii="Times New Roman" w:hAnsi="Times New Roman" w:cs="Times New Roman"/>
          <w:sz w:val="28"/>
          <w:szCs w:val="28"/>
        </w:rPr>
        <w:t xml:space="preserve">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 необхідно підтримати та схвалити, адже </w:t>
      </w:r>
      <w:r w:rsidR="00A76EA9">
        <w:rPr>
          <w:rFonts w:ascii="Times New Roman" w:hAnsi="Times New Roman" w:cs="Times New Roman"/>
          <w:sz w:val="28"/>
          <w:szCs w:val="28"/>
        </w:rPr>
        <w:t xml:space="preserve">процес </w:t>
      </w:r>
      <w:r>
        <w:rPr>
          <w:rFonts w:ascii="Times New Roman" w:hAnsi="Times New Roman" w:cs="Times New Roman"/>
          <w:sz w:val="28"/>
          <w:szCs w:val="28"/>
        </w:rPr>
        <w:t>об’єднання громад незворотній процес</w:t>
      </w:r>
      <w:r w:rsidR="00A76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45D" w:rsidRDefault="00A76EA9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Білокриницька сільська рада,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 та Городищенська сільська рада будуть потужною та спроможною громадою.</w:t>
      </w:r>
      <w:r w:rsidR="009B6551">
        <w:rPr>
          <w:rFonts w:ascii="Times New Roman" w:hAnsi="Times New Roman" w:cs="Times New Roman"/>
          <w:sz w:val="28"/>
          <w:szCs w:val="28"/>
        </w:rPr>
        <w:t xml:space="preserve"> До того ж процес добровільності закінчується у цьому році.</w:t>
      </w:r>
    </w:p>
    <w:p w:rsidR="00A76EA9" w:rsidRDefault="00A76EA9" w:rsidP="00A76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EA9" w:rsidRPr="00B81CAA" w:rsidRDefault="00A76EA9" w:rsidP="00A76EA9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B145D" w:rsidRDefault="00A76EA9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с. Біла Криниця </w:t>
      </w:r>
      <w:r w:rsidR="00A26A46" w:rsidRPr="00A26A46">
        <w:rPr>
          <w:rFonts w:ascii="Times New Roman" w:hAnsi="Times New Roman" w:cs="Times New Roman"/>
          <w:sz w:val="28"/>
          <w:szCs w:val="28"/>
        </w:rPr>
        <w:t>Т. Клименко</w:t>
      </w:r>
      <w:r w:rsidRPr="00A2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сказав, що громади зробили правильний вибір щодо об’єднання. Запропонований проект рішення </w:t>
      </w:r>
      <w:r w:rsidRPr="005B145D">
        <w:rPr>
          <w:rFonts w:ascii="Times New Roman" w:hAnsi="Times New Roman" w:cs="Times New Roman"/>
          <w:sz w:val="28"/>
          <w:szCs w:val="28"/>
        </w:rPr>
        <w:t xml:space="preserve">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 необхідно схвалити.</w:t>
      </w:r>
    </w:p>
    <w:p w:rsidR="009B6551" w:rsidRDefault="009B6551" w:rsidP="00CE6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00E" w:rsidRPr="00B81CAA" w:rsidRDefault="0024600E" w:rsidP="0024600E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4600E" w:rsidRDefault="0024600E" w:rsidP="00562A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Жителька с. Антопіль </w:t>
      </w:r>
      <w:r w:rsidR="00A26A46" w:rsidRPr="00A26A46">
        <w:rPr>
          <w:rFonts w:ascii="Times New Roman" w:hAnsi="Times New Roman" w:cs="Times New Roman"/>
          <w:sz w:val="28"/>
          <w:szCs w:val="28"/>
        </w:rPr>
        <w:t>Г. Гончар</w:t>
      </w:r>
      <w:r>
        <w:rPr>
          <w:rFonts w:ascii="Times New Roman" w:hAnsi="Times New Roman" w:cs="Times New Roman"/>
          <w:sz w:val="28"/>
          <w:szCs w:val="28"/>
        </w:rPr>
        <w:t xml:space="preserve">, зазначила що громаді потрібно рухатися вперед, іти в ногу з часом. Добровільний процес об’єднання закінчується у цьому році і ми повинні прийняти рішення, яке практично рік тому прийняли наші виборці-односельчани – об’єднатися у форматі трьох сільських рад: Городище,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Біла Криниця. </w:t>
      </w:r>
      <w:r w:rsidR="00562A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ідтримую запропонований проект рішення </w:t>
      </w:r>
      <w:r w:rsidRPr="005B145D">
        <w:rPr>
          <w:rFonts w:ascii="Times New Roman" w:hAnsi="Times New Roman" w:cs="Times New Roman"/>
          <w:sz w:val="28"/>
          <w:szCs w:val="28"/>
        </w:rPr>
        <w:lastRenderedPageBreak/>
        <w:t xml:space="preserve">та План організаційних заходів щодо добровільного </w:t>
      </w:r>
      <w:r w:rsidR="00562A05" w:rsidRPr="005B145D">
        <w:rPr>
          <w:rFonts w:ascii="Times New Roman" w:hAnsi="Times New Roman" w:cs="Times New Roman"/>
          <w:sz w:val="28"/>
          <w:szCs w:val="28"/>
        </w:rPr>
        <w:t>об’єднання</w:t>
      </w:r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A05" w:rsidRDefault="00562A05" w:rsidP="00CE6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E04" w:rsidRPr="00B81CAA" w:rsidRDefault="00AB7E04" w:rsidP="00AB7E0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62A05" w:rsidRDefault="00AB7E04" w:rsidP="00730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Жителька с. Біла Криниця О. Ящук, сказала</w:t>
      </w:r>
      <w:r w:rsidRPr="0056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при опитуванні частина людей, зокрема молодь, бачили громаду у м. Рівне. Проте корінне населення, як і більшість жителів територіальної громади зробили вибір не на користь міста. Підтримую розвиток громади, підтримую запропонований проект рішення </w:t>
      </w:r>
      <w:r w:rsidRPr="005B145D">
        <w:rPr>
          <w:rFonts w:ascii="Times New Roman" w:hAnsi="Times New Roman" w:cs="Times New Roman"/>
          <w:sz w:val="28"/>
          <w:szCs w:val="28"/>
        </w:rPr>
        <w:t xml:space="preserve">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0F1" w:rsidRDefault="00CE60F1" w:rsidP="00730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0F1" w:rsidRPr="00B81CAA" w:rsidRDefault="00CE60F1" w:rsidP="00CE60F1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E60F1" w:rsidRDefault="00CE60F1" w:rsidP="00CE6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с. Біла Криниця А. Плетьонка, який зазначив</w:t>
      </w:r>
      <w:r w:rsidRPr="0056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ми сьогодні уже підводимо підсумки, виходимо на фінішну пряму і що до цього була довга дорога. Вважаю, що саме такий формат залишить позитивний слід в історії наших громад.</w:t>
      </w:r>
    </w:p>
    <w:p w:rsidR="00CE60F1" w:rsidRDefault="00CE60F1" w:rsidP="00CE6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Підтримую запропонований проект рішення </w:t>
      </w:r>
      <w:r w:rsidRPr="005B145D">
        <w:rPr>
          <w:rFonts w:ascii="Times New Roman" w:hAnsi="Times New Roman" w:cs="Times New Roman"/>
          <w:sz w:val="28"/>
          <w:szCs w:val="28"/>
        </w:rPr>
        <w:t xml:space="preserve">та План організаційних заходів щодо добровільного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0F1" w:rsidRDefault="00CE60F1" w:rsidP="00CE6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AF3" w:rsidRDefault="00653984" w:rsidP="00732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984">
        <w:rPr>
          <w:rFonts w:ascii="Times New Roman" w:hAnsi="Times New Roman" w:cs="Times New Roman"/>
          <w:sz w:val="28"/>
          <w:szCs w:val="28"/>
        </w:rPr>
        <w:t xml:space="preserve">Вислухавши всіх бажаючих висловити свою думку, </w:t>
      </w:r>
      <w:r w:rsidRPr="00653984">
        <w:rPr>
          <w:rFonts w:ascii="UkrainianBaltica" w:hAnsi="UkrainianBaltica"/>
          <w:sz w:val="28"/>
          <w:szCs w:val="28"/>
        </w:rPr>
        <w:t xml:space="preserve">голова громадського слухання Гончарук Тетяна Володимирівна  поставила на голосування </w:t>
      </w:r>
      <w:r w:rsidRPr="00653984">
        <w:rPr>
          <w:sz w:val="28"/>
          <w:szCs w:val="28"/>
        </w:rPr>
        <w:t xml:space="preserve">проект рішення  </w:t>
      </w:r>
      <w:r w:rsidR="00AB7E04">
        <w:rPr>
          <w:sz w:val="28"/>
          <w:szCs w:val="28"/>
        </w:rPr>
        <w:t>про</w:t>
      </w:r>
      <w:r w:rsidRPr="00653984">
        <w:rPr>
          <w:sz w:val="28"/>
          <w:szCs w:val="28"/>
        </w:rPr>
        <w:t xml:space="preserve"> добровільн</w:t>
      </w:r>
      <w:r w:rsidR="00AB7E04">
        <w:rPr>
          <w:sz w:val="28"/>
          <w:szCs w:val="28"/>
        </w:rPr>
        <w:t>е</w:t>
      </w:r>
      <w:r w:rsidRPr="00653984">
        <w:rPr>
          <w:sz w:val="28"/>
          <w:szCs w:val="28"/>
        </w:rPr>
        <w:t xml:space="preserve"> </w:t>
      </w:r>
      <w:proofErr w:type="spellStart"/>
      <w:r w:rsidRPr="00653984">
        <w:rPr>
          <w:sz w:val="28"/>
          <w:szCs w:val="28"/>
        </w:rPr>
        <w:t>об</w:t>
      </w:r>
      <w:r w:rsidRPr="00653984">
        <w:rPr>
          <w:rFonts w:ascii="Times New Roman" w:hAnsi="Times New Roman" w:cs="Times New Roman"/>
          <w:sz w:val="28"/>
          <w:szCs w:val="28"/>
        </w:rPr>
        <w:t>ʼ</w:t>
      </w:r>
      <w:r w:rsidRPr="00653984">
        <w:rPr>
          <w:sz w:val="28"/>
          <w:szCs w:val="28"/>
        </w:rPr>
        <w:t>єднання</w:t>
      </w:r>
      <w:proofErr w:type="spellEnd"/>
      <w:r w:rsidRPr="00653984">
        <w:rPr>
          <w:sz w:val="28"/>
          <w:szCs w:val="28"/>
        </w:rPr>
        <w:t xml:space="preserve"> територіальних громад </w:t>
      </w:r>
    </w:p>
    <w:p w:rsidR="00732AF3" w:rsidRDefault="00732AF3" w:rsidP="00732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A46" w:rsidRDefault="00A26A46" w:rsidP="00A26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A26A46" w:rsidRDefault="00A26A46" w:rsidP="00A26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- 7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(сімдесят сім);</w:t>
      </w:r>
    </w:p>
    <w:p w:rsidR="00A26A46" w:rsidRDefault="00A26A46" w:rsidP="00A26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«проти» - немає;</w:t>
      </w:r>
    </w:p>
    <w:p w:rsidR="00A26A46" w:rsidRDefault="00A26A46" w:rsidP="00A26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«утрималися» - немає.</w:t>
      </w:r>
    </w:p>
    <w:p w:rsidR="00A26A46" w:rsidRDefault="00A26A46" w:rsidP="00A26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прийняте більшістю голосів «за».</w:t>
      </w:r>
    </w:p>
    <w:p w:rsidR="00E8758F" w:rsidRDefault="00A26A46" w:rsidP="00A26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EA9" w:rsidRPr="00B81CAA" w:rsidRDefault="00A76EA9" w:rsidP="00A76EA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29C7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653984" w:rsidRPr="00732AF3" w:rsidRDefault="00653984" w:rsidP="00E87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F3">
        <w:rPr>
          <w:rFonts w:ascii="Times New Roman" w:hAnsi="Times New Roman" w:cs="Times New Roman"/>
          <w:sz w:val="28"/>
          <w:szCs w:val="28"/>
        </w:rPr>
        <w:t xml:space="preserve">Відповідно до пункту 2 статті 7 Закону України «Про добровільне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732AF3">
        <w:rPr>
          <w:rFonts w:ascii="Times New Roman" w:hAnsi="Times New Roman" w:cs="Times New Roman"/>
          <w:sz w:val="28"/>
          <w:szCs w:val="28"/>
        </w:rPr>
        <w:t xml:space="preserve"> територіальних громад», Порядку проведення громадських обговорень з питань добровільного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732AF3">
        <w:rPr>
          <w:rFonts w:ascii="Times New Roman" w:hAnsi="Times New Roman" w:cs="Times New Roman"/>
          <w:sz w:val="28"/>
          <w:szCs w:val="28"/>
        </w:rPr>
        <w:t xml:space="preserve"> територіальних громад, затвердженого рішенням Білокриницької сільської ради від 27.07.2017 року </w:t>
      </w:r>
      <w:r w:rsidR="009110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2AF3">
        <w:rPr>
          <w:rFonts w:ascii="Times New Roman" w:hAnsi="Times New Roman" w:cs="Times New Roman"/>
          <w:sz w:val="28"/>
          <w:szCs w:val="28"/>
        </w:rPr>
        <w:t xml:space="preserve">№ 553 «Про затвердження </w:t>
      </w:r>
      <w:r w:rsidR="00732AF3" w:rsidRPr="00732AF3">
        <w:rPr>
          <w:rFonts w:ascii="Times New Roman" w:hAnsi="Times New Roman" w:cs="Times New Roman"/>
          <w:sz w:val="28"/>
          <w:szCs w:val="28"/>
        </w:rPr>
        <w:t>Порядку проведення громадського обговорення з питань добровільного об’єднання територіальних громад»:</w:t>
      </w:r>
    </w:p>
    <w:p w:rsidR="00AB7E04" w:rsidRDefault="00732AF3" w:rsidP="00AB7E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F3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732A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3984" w:rsidRPr="00732AF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E60F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53984" w:rsidRPr="00732AF3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653984" w:rsidRPr="00732AF3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3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E04">
        <w:rPr>
          <w:rFonts w:ascii="Times New Roman" w:hAnsi="Times New Roman" w:cs="Times New Roman"/>
          <w:sz w:val="28"/>
          <w:szCs w:val="28"/>
          <w:lang w:val="uk-UA"/>
        </w:rPr>
        <w:t>про добровільне об’єднання територіальних громад.</w:t>
      </w:r>
    </w:p>
    <w:p w:rsidR="00653984" w:rsidRPr="00AB7E04" w:rsidRDefault="00AB7E04" w:rsidP="00AB7E0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E04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Pr="00AB7E04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AB7E04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AB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E0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B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E0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E04">
        <w:rPr>
          <w:rFonts w:ascii="Times New Roman" w:hAnsi="Times New Roman" w:cs="Times New Roman"/>
          <w:sz w:val="28"/>
          <w:szCs w:val="28"/>
        </w:rPr>
        <w:t>добровільного</w:t>
      </w:r>
      <w:proofErr w:type="spellEnd"/>
      <w:r w:rsidRPr="00AB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E04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AB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E0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B7E04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AB7E04" w:rsidRDefault="00AB7E04" w:rsidP="00653984">
      <w:pPr>
        <w:jc w:val="both"/>
        <w:rPr>
          <w:sz w:val="28"/>
          <w:szCs w:val="28"/>
        </w:rPr>
      </w:pPr>
    </w:p>
    <w:p w:rsidR="00653984" w:rsidRPr="00732AF3" w:rsidRDefault="00653984" w:rsidP="00653984">
      <w:pPr>
        <w:jc w:val="both"/>
        <w:rPr>
          <w:rFonts w:ascii="Times New Roman" w:hAnsi="Times New Roman"/>
          <w:sz w:val="28"/>
          <w:szCs w:val="28"/>
        </w:rPr>
      </w:pPr>
      <w:r w:rsidRPr="00732AF3">
        <w:rPr>
          <w:sz w:val="28"/>
          <w:szCs w:val="28"/>
        </w:rPr>
        <w:t>Голова слухан</w:t>
      </w:r>
      <w:r w:rsidRPr="00732AF3">
        <w:rPr>
          <w:rFonts w:ascii="Times New Roman" w:hAnsi="Times New Roman"/>
          <w:sz w:val="28"/>
          <w:szCs w:val="28"/>
        </w:rPr>
        <w:t>ь</w:t>
      </w:r>
      <w:r w:rsidRPr="00732AF3">
        <w:rPr>
          <w:sz w:val="28"/>
          <w:szCs w:val="28"/>
        </w:rPr>
        <w:t xml:space="preserve">      </w:t>
      </w:r>
      <w:r w:rsidRPr="00732AF3">
        <w:rPr>
          <w:rFonts w:ascii="Times New Roman" w:hAnsi="Times New Roman"/>
          <w:sz w:val="28"/>
          <w:szCs w:val="28"/>
        </w:rPr>
        <w:t xml:space="preserve">   </w:t>
      </w:r>
      <w:r w:rsidR="00732AF3" w:rsidRPr="00732AF3">
        <w:rPr>
          <w:sz w:val="28"/>
          <w:szCs w:val="28"/>
        </w:rPr>
        <w:t xml:space="preserve"> ______</w:t>
      </w:r>
      <w:r w:rsidRPr="00732AF3">
        <w:rPr>
          <w:rFonts w:ascii="Times New Roman" w:hAnsi="Times New Roman"/>
          <w:sz w:val="28"/>
          <w:szCs w:val="28"/>
        </w:rPr>
        <w:t xml:space="preserve">______________ </w:t>
      </w:r>
      <w:r w:rsidR="00732AF3" w:rsidRPr="00732AF3">
        <w:rPr>
          <w:rFonts w:ascii="Times New Roman" w:hAnsi="Times New Roman"/>
          <w:sz w:val="28"/>
          <w:szCs w:val="28"/>
        </w:rPr>
        <w:t xml:space="preserve">   Гончарук Тетяна Володимирівна</w:t>
      </w:r>
    </w:p>
    <w:p w:rsidR="00653984" w:rsidRPr="00732AF3" w:rsidRDefault="00653984" w:rsidP="00653984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  <w:r w:rsidRPr="00732AF3">
        <w:rPr>
          <w:rFonts w:ascii="Times New Roman" w:hAnsi="Times New Roman"/>
          <w:sz w:val="28"/>
          <w:szCs w:val="28"/>
        </w:rPr>
        <w:t xml:space="preserve">                         </w:t>
      </w:r>
      <w:r w:rsidR="00732AF3" w:rsidRPr="00732AF3">
        <w:rPr>
          <w:rFonts w:ascii="Times New Roman" w:hAnsi="Times New Roman"/>
          <w:sz w:val="28"/>
          <w:szCs w:val="28"/>
        </w:rPr>
        <w:t xml:space="preserve">                            </w:t>
      </w:r>
      <w:r w:rsidRPr="00732AF3">
        <w:rPr>
          <w:i/>
          <w:iCs/>
          <w:sz w:val="16"/>
          <w:szCs w:val="16"/>
          <w:vertAlign w:val="superscript"/>
        </w:rPr>
        <w:t>(підпис)</w:t>
      </w:r>
      <w:r w:rsidRPr="00732AF3">
        <w:rPr>
          <w:i/>
          <w:sz w:val="16"/>
          <w:szCs w:val="16"/>
          <w:vertAlign w:val="superscript"/>
        </w:rPr>
        <w:t xml:space="preserve"> </w:t>
      </w:r>
    </w:p>
    <w:p w:rsidR="00653984" w:rsidRPr="00732AF3" w:rsidRDefault="00653984" w:rsidP="00653984">
      <w:pPr>
        <w:rPr>
          <w:rFonts w:ascii="Times New Roman" w:hAnsi="Times New Roman"/>
          <w:sz w:val="28"/>
          <w:szCs w:val="28"/>
        </w:rPr>
      </w:pPr>
      <w:r w:rsidRPr="00732AF3">
        <w:rPr>
          <w:sz w:val="28"/>
          <w:szCs w:val="28"/>
        </w:rPr>
        <w:t>Секретар слухан</w:t>
      </w:r>
      <w:r w:rsidRPr="00732AF3">
        <w:rPr>
          <w:rFonts w:ascii="Times New Roman" w:hAnsi="Times New Roman"/>
          <w:sz w:val="28"/>
          <w:szCs w:val="28"/>
        </w:rPr>
        <w:t>ь</w:t>
      </w:r>
      <w:r w:rsidRPr="00732AF3">
        <w:rPr>
          <w:sz w:val="28"/>
          <w:szCs w:val="28"/>
        </w:rPr>
        <w:t xml:space="preserve">        __________</w:t>
      </w:r>
      <w:r w:rsidR="00732AF3" w:rsidRPr="00732AF3">
        <w:rPr>
          <w:rFonts w:ascii="Times New Roman" w:hAnsi="Times New Roman"/>
          <w:sz w:val="28"/>
          <w:szCs w:val="28"/>
        </w:rPr>
        <w:t>_________</w:t>
      </w:r>
      <w:r w:rsidRPr="00732AF3">
        <w:rPr>
          <w:rFonts w:ascii="Times New Roman" w:hAnsi="Times New Roman"/>
          <w:sz w:val="28"/>
          <w:szCs w:val="28"/>
        </w:rPr>
        <w:t xml:space="preserve"> </w:t>
      </w:r>
      <w:r w:rsidR="00732AF3" w:rsidRPr="00732AF3">
        <w:rPr>
          <w:rFonts w:ascii="Times New Roman" w:hAnsi="Times New Roman"/>
          <w:sz w:val="28"/>
          <w:szCs w:val="28"/>
        </w:rPr>
        <w:t xml:space="preserve">    </w:t>
      </w:r>
      <w:r w:rsidR="00CE60F1">
        <w:rPr>
          <w:rFonts w:ascii="Times New Roman" w:hAnsi="Times New Roman"/>
          <w:sz w:val="28"/>
          <w:szCs w:val="28"/>
        </w:rPr>
        <w:t>Захожа Інна Анатоліївна</w:t>
      </w:r>
    </w:p>
    <w:p w:rsidR="00732AF3" w:rsidRPr="00732AF3" w:rsidRDefault="00653984" w:rsidP="00732AF3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  <w:r w:rsidRPr="00732AF3">
        <w:rPr>
          <w:rFonts w:ascii="Times New Roman" w:hAnsi="Times New Roman"/>
          <w:sz w:val="28"/>
          <w:szCs w:val="28"/>
        </w:rPr>
        <w:t xml:space="preserve">                           </w:t>
      </w:r>
      <w:r w:rsidR="00732AF3" w:rsidRPr="00732AF3">
        <w:rPr>
          <w:rFonts w:ascii="Times New Roman" w:hAnsi="Times New Roman"/>
          <w:sz w:val="28"/>
          <w:szCs w:val="28"/>
        </w:rPr>
        <w:t xml:space="preserve">                         </w:t>
      </w:r>
      <w:r w:rsidRPr="00732AF3">
        <w:rPr>
          <w:rFonts w:ascii="Times New Roman" w:hAnsi="Times New Roman"/>
          <w:sz w:val="28"/>
          <w:szCs w:val="28"/>
        </w:rPr>
        <w:t xml:space="preserve">  </w:t>
      </w:r>
      <w:r w:rsidR="00732AF3" w:rsidRPr="00732AF3">
        <w:rPr>
          <w:i/>
          <w:iCs/>
          <w:sz w:val="16"/>
          <w:szCs w:val="16"/>
          <w:vertAlign w:val="superscript"/>
        </w:rPr>
        <w:t>(підпис)</w:t>
      </w:r>
      <w:r w:rsidR="00732AF3" w:rsidRPr="00732AF3">
        <w:rPr>
          <w:i/>
          <w:sz w:val="16"/>
          <w:szCs w:val="16"/>
          <w:vertAlign w:val="superscript"/>
        </w:rPr>
        <w:t xml:space="preserve"> </w:t>
      </w:r>
    </w:p>
    <w:p w:rsidR="005B145D" w:rsidRDefault="005B145D" w:rsidP="00CE60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45D" w:rsidSect="007301CE">
      <w:pgSz w:w="11906" w:h="16838"/>
      <w:pgMar w:top="709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7E"/>
    <w:multiLevelType w:val="hybridMultilevel"/>
    <w:tmpl w:val="9026AB1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A00"/>
    <w:multiLevelType w:val="hybridMultilevel"/>
    <w:tmpl w:val="9A542176"/>
    <w:lvl w:ilvl="0" w:tplc="545A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96DC6"/>
    <w:multiLevelType w:val="hybridMultilevel"/>
    <w:tmpl w:val="9982AD28"/>
    <w:lvl w:ilvl="0" w:tplc="545A8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1306A23"/>
    <w:multiLevelType w:val="hybridMultilevel"/>
    <w:tmpl w:val="5D6A1BF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383"/>
    <w:multiLevelType w:val="hybridMultilevel"/>
    <w:tmpl w:val="6ADACCCA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2E8"/>
    <w:multiLevelType w:val="hybridMultilevel"/>
    <w:tmpl w:val="50203BF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53E4"/>
    <w:multiLevelType w:val="hybridMultilevel"/>
    <w:tmpl w:val="A5FAD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14EE"/>
    <w:multiLevelType w:val="hybridMultilevel"/>
    <w:tmpl w:val="314A2D2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116C"/>
    <w:multiLevelType w:val="hybridMultilevel"/>
    <w:tmpl w:val="75048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1DB2"/>
    <w:multiLevelType w:val="hybridMultilevel"/>
    <w:tmpl w:val="CD62CC8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B78BF"/>
    <w:multiLevelType w:val="hybridMultilevel"/>
    <w:tmpl w:val="32B6F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6E27"/>
    <w:multiLevelType w:val="hybridMultilevel"/>
    <w:tmpl w:val="9982AD28"/>
    <w:lvl w:ilvl="0" w:tplc="545A8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0AF6166"/>
    <w:multiLevelType w:val="hybridMultilevel"/>
    <w:tmpl w:val="32D48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2C74"/>
    <w:multiLevelType w:val="hybridMultilevel"/>
    <w:tmpl w:val="9026AB1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3BF1"/>
    <w:multiLevelType w:val="multilevel"/>
    <w:tmpl w:val="3A10F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6FA"/>
    <w:rsid w:val="00032ABE"/>
    <w:rsid w:val="0004183A"/>
    <w:rsid w:val="00054DEF"/>
    <w:rsid w:val="00232EC5"/>
    <w:rsid w:val="002429C7"/>
    <w:rsid w:val="0024600E"/>
    <w:rsid w:val="00322B30"/>
    <w:rsid w:val="00547E47"/>
    <w:rsid w:val="00562A05"/>
    <w:rsid w:val="005B145D"/>
    <w:rsid w:val="00613416"/>
    <w:rsid w:val="006345B4"/>
    <w:rsid w:val="00653984"/>
    <w:rsid w:val="00723192"/>
    <w:rsid w:val="007301CE"/>
    <w:rsid w:val="00732AF3"/>
    <w:rsid w:val="0091104A"/>
    <w:rsid w:val="009B6551"/>
    <w:rsid w:val="00A056FA"/>
    <w:rsid w:val="00A206B3"/>
    <w:rsid w:val="00A26A46"/>
    <w:rsid w:val="00A67EF9"/>
    <w:rsid w:val="00A76EA9"/>
    <w:rsid w:val="00AB7E04"/>
    <w:rsid w:val="00B81CAA"/>
    <w:rsid w:val="00BB2C46"/>
    <w:rsid w:val="00C31CC4"/>
    <w:rsid w:val="00C91F3F"/>
    <w:rsid w:val="00CE60F1"/>
    <w:rsid w:val="00D77E42"/>
    <w:rsid w:val="00DB4D31"/>
    <w:rsid w:val="00E176B4"/>
    <w:rsid w:val="00E8758F"/>
    <w:rsid w:val="00EE65F6"/>
    <w:rsid w:val="00F070A8"/>
    <w:rsid w:val="00F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1D69"/>
  <w15:docId w15:val="{366D49D3-E76A-4400-9B6A-AF30B49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19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3192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semiHidden/>
    <w:rsid w:val="00723192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231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a6">
    <w:name w:val="No Spacing"/>
    <w:link w:val="a7"/>
    <w:uiPriority w:val="1"/>
    <w:qFormat/>
    <w:rsid w:val="007301C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інтервалів Знак"/>
    <w:basedOn w:val="a0"/>
    <w:link w:val="a6"/>
    <w:uiPriority w:val="1"/>
    <w:rsid w:val="007301CE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6B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76B4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громадських слухань</vt:lpstr>
      <vt:lpstr/>
    </vt:vector>
  </TitlesOfParts>
  <Company>с. Біла Криниця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громадських слухань</dc:title>
  <dc:subject/>
  <dc:creator>PC</dc:creator>
  <cp:keywords/>
  <dc:description/>
  <cp:lastModifiedBy>User_BK</cp:lastModifiedBy>
  <cp:revision>17</cp:revision>
  <cp:lastPrinted>2019-10-15T11:47:00Z</cp:lastPrinted>
  <dcterms:created xsi:type="dcterms:W3CDTF">2019-02-07T14:45:00Z</dcterms:created>
  <dcterms:modified xsi:type="dcterms:W3CDTF">2019-10-15T11:47:00Z</dcterms:modified>
</cp:coreProperties>
</file>